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E94B82" w:rsidRDefault="00E94B82" w:rsidP="00AF2EB1"/>
    <w:p w:rsidR="00E94B82" w:rsidRDefault="00E94B82" w:rsidP="00AF2EB1"/>
    <w:p w:rsidR="00E94B82" w:rsidRDefault="00E94B82" w:rsidP="00AF2EB1"/>
    <w:p w:rsidR="00E94B82" w:rsidRDefault="00E94B82" w:rsidP="00AF2EB1"/>
    <w:p w:rsidR="00E94B82" w:rsidRDefault="00E94B82" w:rsidP="00AF2EB1"/>
    <w:p w:rsidR="00E94B82" w:rsidRDefault="00E94B82" w:rsidP="00AF2EB1"/>
    <w:p w:rsidR="00AF2EB1" w:rsidRDefault="00AF2EB1" w:rsidP="00AF2EB1"/>
    <w:p w:rsidR="00AF2EB1" w:rsidRPr="00D73E63" w:rsidRDefault="00AF2EB1" w:rsidP="00AF2EB1">
      <w:pPr>
        <w:jc w:val="center"/>
        <w:rPr>
          <w:b/>
          <w:sz w:val="36"/>
          <w:szCs w:val="36"/>
        </w:rPr>
      </w:pPr>
    </w:p>
    <w:p w:rsidR="00AF2EB1" w:rsidRDefault="00AF2EB1" w:rsidP="00E94B82">
      <w:pPr>
        <w:jc w:val="center"/>
        <w:rPr>
          <w:b/>
          <w:sz w:val="36"/>
          <w:szCs w:val="36"/>
        </w:rPr>
      </w:pPr>
      <w:r w:rsidRPr="00D73E63">
        <w:rPr>
          <w:b/>
          <w:sz w:val="36"/>
          <w:szCs w:val="36"/>
        </w:rPr>
        <w:t>Рабочая программа</w:t>
      </w:r>
    </w:p>
    <w:p w:rsidR="00AF2EB1" w:rsidRPr="00D73E63" w:rsidRDefault="00E94B82" w:rsidP="00E94B8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Элективного курса в 10</w:t>
      </w:r>
      <w:r w:rsidR="00AF2EB1">
        <w:rPr>
          <w:b/>
          <w:sz w:val="36"/>
          <w:szCs w:val="36"/>
        </w:rPr>
        <w:t xml:space="preserve"> классе</w:t>
      </w:r>
    </w:p>
    <w:p w:rsidR="00AF2EB1" w:rsidRPr="00D73E63" w:rsidRDefault="00AF2EB1" w:rsidP="00E94B82">
      <w:pPr>
        <w:ind w:left="708" w:firstLine="70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теме «</w:t>
      </w:r>
      <w:r w:rsidR="00E94B82" w:rsidRPr="00E94B82">
        <w:rPr>
          <w:b/>
          <w:sz w:val="36"/>
          <w:szCs w:val="36"/>
        </w:rPr>
        <w:t>Практикум по решению задач по математике</w:t>
      </w:r>
      <w:r>
        <w:rPr>
          <w:b/>
          <w:sz w:val="36"/>
          <w:szCs w:val="36"/>
        </w:rPr>
        <w:t>»</w:t>
      </w:r>
    </w:p>
    <w:p w:rsidR="00AF2EB1" w:rsidRDefault="00AF2EB1" w:rsidP="00AF2EB1">
      <w:pPr>
        <w:ind w:left="708" w:firstLine="708"/>
        <w:rPr>
          <w:sz w:val="32"/>
          <w:szCs w:val="32"/>
        </w:rPr>
      </w:pPr>
    </w:p>
    <w:p w:rsidR="00AF2EB1" w:rsidRDefault="00AF2EB1" w:rsidP="00AF2EB1">
      <w:pPr>
        <w:jc w:val="center"/>
      </w:pPr>
    </w:p>
    <w:p w:rsidR="00AF2EB1" w:rsidRDefault="00AF2EB1" w:rsidP="00AF2EB1">
      <w:pPr>
        <w:jc w:val="center"/>
      </w:pPr>
    </w:p>
    <w:p w:rsidR="00AF2EB1" w:rsidRDefault="00AF2EB1" w:rsidP="00AF2EB1">
      <w:pPr>
        <w:jc w:val="center"/>
      </w:pPr>
    </w:p>
    <w:p w:rsidR="00AF2EB1" w:rsidRDefault="00AF2EB1" w:rsidP="00AF2EB1"/>
    <w:p w:rsidR="00AF2EB1" w:rsidRDefault="00AF2EB1" w:rsidP="00AF2EB1"/>
    <w:p w:rsidR="00AF2EB1" w:rsidRDefault="00AF2EB1" w:rsidP="00AF2EB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F2EB1" w:rsidRDefault="00AF2EB1" w:rsidP="00AF2EB1"/>
    <w:p w:rsidR="00AF2EB1" w:rsidRDefault="00AF2EB1" w:rsidP="00AF2EB1"/>
    <w:p w:rsidR="00AF2EB1" w:rsidRDefault="00AF2EB1" w:rsidP="00AF2EB1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</w:t>
      </w:r>
    </w:p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AF2EB1" w:rsidRDefault="00AF2EB1" w:rsidP="00AF2EB1"/>
    <w:p w:rsidR="00E94B82" w:rsidRDefault="00E94B82" w:rsidP="00AF2EB1">
      <w:pPr>
        <w:rPr>
          <w:sz w:val="28"/>
          <w:szCs w:val="28"/>
        </w:rPr>
      </w:pPr>
    </w:p>
    <w:p w:rsidR="00E94B82" w:rsidRDefault="00E94B82" w:rsidP="00AF2EB1">
      <w:pPr>
        <w:rPr>
          <w:sz w:val="28"/>
          <w:szCs w:val="28"/>
        </w:rPr>
      </w:pPr>
      <w:bookmarkStart w:id="0" w:name="_GoBack"/>
      <w:bookmarkEnd w:id="0"/>
    </w:p>
    <w:p w:rsidR="00E94B82" w:rsidRDefault="00E94B82" w:rsidP="00AF2EB1">
      <w:pPr>
        <w:rPr>
          <w:sz w:val="28"/>
          <w:szCs w:val="28"/>
        </w:rPr>
      </w:pPr>
    </w:p>
    <w:p w:rsidR="00E94B82" w:rsidRDefault="00E94B82" w:rsidP="00AF2EB1">
      <w:pPr>
        <w:rPr>
          <w:sz w:val="28"/>
          <w:szCs w:val="28"/>
        </w:rPr>
      </w:pPr>
    </w:p>
    <w:p w:rsidR="00AF2EB1" w:rsidRPr="005B02AE" w:rsidRDefault="00AF2EB1" w:rsidP="00AF2EB1">
      <w:pPr>
        <w:rPr>
          <w:b/>
          <w:sz w:val="26"/>
          <w:szCs w:val="26"/>
        </w:rPr>
      </w:pPr>
      <w:r w:rsidRPr="005B02AE">
        <w:rPr>
          <w:b/>
          <w:sz w:val="26"/>
          <w:szCs w:val="26"/>
        </w:rPr>
        <w:t>Пояснительная записка</w:t>
      </w:r>
    </w:p>
    <w:p w:rsidR="00AF2EB1" w:rsidRPr="00626ADB" w:rsidRDefault="00AF2EB1" w:rsidP="00AF2EB1">
      <w:pPr>
        <w:jc w:val="center"/>
        <w:rPr>
          <w:b/>
          <w:sz w:val="28"/>
          <w:szCs w:val="28"/>
        </w:rPr>
      </w:pPr>
    </w:p>
    <w:p w:rsidR="00AF2EB1" w:rsidRPr="005B02AE" w:rsidRDefault="00AF2EB1" w:rsidP="00AF2EB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B02AE">
        <w:t xml:space="preserve">      Программа рассчитана на 34 часа. Она предназначена для повышения эффективности подготовки учащихся 10 класса к итоговой аттестации математике за курс полной средней школы и предусматривает их подготовку к дальнейшему математическому образованию. </w:t>
      </w:r>
      <w:proofErr w:type="gramStart"/>
      <w:r w:rsidRPr="005B02AE">
        <w:t>Разработана</w:t>
      </w:r>
      <w:proofErr w:type="gramEnd"/>
      <w:r w:rsidRPr="005B02AE">
        <w:t xml:space="preserve"> на основе примерной программы по математике для 10 – 11 классов. </w:t>
      </w:r>
      <w:r w:rsidRPr="005B02AE">
        <w:rPr>
          <w:color w:val="000000"/>
        </w:rPr>
        <w:t xml:space="preserve">Содержание программы соотнесено с примерной программой по математике, а также на основе примерных учебных программ базового уровня авторов Ш.А. Алимова и Л.С Атанасяна. </w:t>
      </w:r>
    </w:p>
    <w:p w:rsidR="00AF2EB1" w:rsidRPr="005B02AE" w:rsidRDefault="00AF2EB1" w:rsidP="00AF2EB1">
      <w:pPr>
        <w:jc w:val="both"/>
      </w:pPr>
      <w:r w:rsidRPr="005B02AE">
        <w:t xml:space="preserve">     Данная программа по математике в 10 классе по теме "</w:t>
      </w:r>
      <w:r w:rsidR="00E94B82" w:rsidRPr="00E94B82">
        <w:t>Практикум по решению задач по математике</w:t>
      </w:r>
      <w:r w:rsidRPr="005B02AE">
        <w:t xml:space="preserve">» представляет углубленное изучение теоретического материала укрупненными блоками. Курс рассчитан на учеников общеобразовательного класса, желающих основательно подготовиться к сдаче ЕГЭ. В результате изучения этого курса будут использованы приемы парной, групповой деятельности для осуществления элементов самооценки, взаимооценки, умение работать с математической литературой и выделять главное. </w:t>
      </w:r>
    </w:p>
    <w:p w:rsidR="00AF2EB1" w:rsidRPr="00626ADB" w:rsidRDefault="00AF2EB1" w:rsidP="00AF2EB1">
      <w:pPr>
        <w:jc w:val="both"/>
        <w:rPr>
          <w:sz w:val="28"/>
          <w:szCs w:val="28"/>
        </w:rPr>
      </w:pPr>
    </w:p>
    <w:p w:rsidR="00AF2EB1" w:rsidRPr="005B02AE" w:rsidRDefault="00AF2EB1" w:rsidP="00AF2EB1">
      <w:r w:rsidRPr="005B02AE">
        <w:rPr>
          <w:b/>
          <w:bCs/>
        </w:rPr>
        <w:t xml:space="preserve">     Цель курса: </w:t>
      </w:r>
      <w:r w:rsidRPr="005B02AE">
        <w:t xml:space="preserve">на основе коррекции базовых математических знаний учащихся совершенствовать математическую культуру и творческие способности учащихся. </w:t>
      </w:r>
    </w:p>
    <w:p w:rsidR="00AF2EB1" w:rsidRPr="005B02AE" w:rsidRDefault="00AF2EB1" w:rsidP="00AF2EB1">
      <w:pPr>
        <w:rPr>
          <w:iCs/>
        </w:rPr>
      </w:pPr>
    </w:p>
    <w:p w:rsidR="00AF2EB1" w:rsidRPr="005B02AE" w:rsidRDefault="00AF2EB1" w:rsidP="00AF2EB1">
      <w:pPr>
        <w:jc w:val="both"/>
        <w:rPr>
          <w:b/>
        </w:rPr>
      </w:pPr>
      <w:r w:rsidRPr="005B02AE">
        <w:t xml:space="preserve">     Изучение этого курса позволяет решить следующие </w:t>
      </w:r>
      <w:r w:rsidRPr="005B02AE">
        <w:rPr>
          <w:b/>
        </w:rPr>
        <w:t>задачи:</w:t>
      </w:r>
    </w:p>
    <w:p w:rsidR="00AF2EB1" w:rsidRPr="005B02AE" w:rsidRDefault="00AF2EB1" w:rsidP="00AF2EB1">
      <w:pPr>
        <w:jc w:val="both"/>
        <w:rPr>
          <w:b/>
        </w:rPr>
      </w:pPr>
    </w:p>
    <w:p w:rsidR="00AF2EB1" w:rsidRPr="005B02AE" w:rsidRDefault="00AF2EB1" w:rsidP="00AF2EB1">
      <w:pPr>
        <w:numPr>
          <w:ilvl w:val="0"/>
          <w:numId w:val="1"/>
        </w:numPr>
        <w:jc w:val="both"/>
      </w:pPr>
      <w:r w:rsidRPr="005B02AE">
        <w:t>Формирование у учащихся целостного представления о теме, ее значения в разделе математики, связи с другими темами.</w:t>
      </w:r>
    </w:p>
    <w:p w:rsidR="00AF2EB1" w:rsidRPr="005B02AE" w:rsidRDefault="00AF2EB1" w:rsidP="00AF2EB1">
      <w:pPr>
        <w:numPr>
          <w:ilvl w:val="0"/>
          <w:numId w:val="1"/>
        </w:numPr>
        <w:jc w:val="both"/>
      </w:pPr>
      <w:r w:rsidRPr="005B02AE">
        <w:t>Формирование поисково-исследовательского метода.</w:t>
      </w:r>
    </w:p>
    <w:p w:rsidR="00AF2EB1" w:rsidRPr="005B02AE" w:rsidRDefault="00AF2EB1" w:rsidP="00AF2EB1">
      <w:pPr>
        <w:numPr>
          <w:ilvl w:val="0"/>
          <w:numId w:val="1"/>
        </w:numPr>
        <w:jc w:val="both"/>
      </w:pPr>
      <w:r w:rsidRPr="005B02AE">
        <w:t>Формирование аналитического мышления, развитие памяти, кругозора, умение преодолевать трудности при решении более сложных задач.</w:t>
      </w:r>
    </w:p>
    <w:p w:rsidR="00AF2EB1" w:rsidRPr="005B02AE" w:rsidRDefault="00AF2EB1" w:rsidP="00AF2EB1">
      <w:pPr>
        <w:numPr>
          <w:ilvl w:val="0"/>
          <w:numId w:val="1"/>
        </w:numPr>
        <w:jc w:val="both"/>
      </w:pPr>
      <w:r w:rsidRPr="005B02AE">
        <w:t>Осуществление работы с дополнительной литературой.</w:t>
      </w:r>
    </w:p>
    <w:p w:rsidR="00AF2EB1" w:rsidRPr="005B02AE" w:rsidRDefault="00AF2EB1" w:rsidP="00AF2EB1">
      <w:pPr>
        <w:numPr>
          <w:ilvl w:val="0"/>
          <w:numId w:val="1"/>
        </w:numPr>
      </w:pPr>
      <w:r w:rsidRPr="005B02AE">
        <w:t xml:space="preserve">Акцентировать внимание учащихся на единых требованиях к правилам оформления различных видов заданий, включаемых в итоговую аттестацию за курс полной общеобразовательной средней школы; </w:t>
      </w:r>
    </w:p>
    <w:p w:rsidR="00AF2EB1" w:rsidRDefault="00AF2EB1" w:rsidP="00AF2EB1">
      <w:pPr>
        <w:numPr>
          <w:ilvl w:val="0"/>
          <w:numId w:val="1"/>
        </w:numPr>
      </w:pPr>
      <w:r w:rsidRPr="005B02AE">
        <w:t xml:space="preserve">Расширить математические представления учащихся по определённым темам, включённым в программы вступительных экзаменов в другие типы учебных заведений. </w:t>
      </w:r>
    </w:p>
    <w:p w:rsidR="00AF2EB1" w:rsidRPr="005B02AE" w:rsidRDefault="00AF2EB1" w:rsidP="00AF2EB1">
      <w:pPr>
        <w:ind w:left="720"/>
      </w:pPr>
    </w:p>
    <w:p w:rsidR="00AF2EB1" w:rsidRPr="005B02AE" w:rsidRDefault="00AF2EB1" w:rsidP="00AF2EB1">
      <w:pPr>
        <w:jc w:val="both"/>
      </w:pPr>
      <w:r w:rsidRPr="005B02AE">
        <w:t xml:space="preserve"> Курсу отводится 1 час в неделю. Всего 34 часа.</w:t>
      </w:r>
    </w:p>
    <w:p w:rsidR="00AF2EB1" w:rsidRPr="005B02AE" w:rsidRDefault="00AF2EB1" w:rsidP="00AF2EB1">
      <w:pPr>
        <w:jc w:val="both"/>
      </w:pPr>
    </w:p>
    <w:p w:rsidR="00AF2EB1" w:rsidRPr="005B02AE" w:rsidRDefault="00AF2EB1" w:rsidP="00AF2EB1">
      <w:pPr>
        <w:rPr>
          <w:b/>
          <w:bCs/>
        </w:rPr>
      </w:pPr>
      <w:r w:rsidRPr="005B02AE">
        <w:rPr>
          <w:b/>
          <w:bCs/>
        </w:rPr>
        <w:t xml:space="preserve">  Умения и навыки учащихся, формируемые  курсом: </w:t>
      </w:r>
    </w:p>
    <w:p w:rsidR="00AF2EB1" w:rsidRPr="005B02AE" w:rsidRDefault="00AF2EB1" w:rsidP="00AF2EB1">
      <w:pPr>
        <w:numPr>
          <w:ilvl w:val="0"/>
          <w:numId w:val="2"/>
        </w:numPr>
      </w:pPr>
      <w:r w:rsidRPr="005B02AE">
        <w:t xml:space="preserve">навык самостоятельной работы с таблицами и справочной литературой; </w:t>
      </w:r>
    </w:p>
    <w:p w:rsidR="00AF2EB1" w:rsidRPr="005B02AE" w:rsidRDefault="00AF2EB1" w:rsidP="00AF2EB1">
      <w:pPr>
        <w:numPr>
          <w:ilvl w:val="0"/>
          <w:numId w:val="2"/>
        </w:numPr>
      </w:pPr>
      <w:r w:rsidRPr="005B02AE">
        <w:t xml:space="preserve">составление алгоритмов решения типичных задач; </w:t>
      </w:r>
    </w:p>
    <w:p w:rsidR="00AF2EB1" w:rsidRPr="005B02AE" w:rsidRDefault="00AF2EB1" w:rsidP="00AF2EB1">
      <w:pPr>
        <w:numPr>
          <w:ilvl w:val="0"/>
          <w:numId w:val="2"/>
        </w:numPr>
      </w:pPr>
      <w:r w:rsidRPr="005B02AE">
        <w:t xml:space="preserve">умения решать тригонометрические, показательные и логарифмические уравнения и неравенства; </w:t>
      </w:r>
    </w:p>
    <w:p w:rsidR="00AF2EB1" w:rsidRPr="005B02AE" w:rsidRDefault="00AF2EB1" w:rsidP="00AF2EB1"/>
    <w:p w:rsidR="00AF2EB1" w:rsidRPr="005B02AE" w:rsidRDefault="00AF2EB1" w:rsidP="00AF2EB1">
      <w:pPr>
        <w:rPr>
          <w:b/>
          <w:bCs/>
        </w:rPr>
      </w:pPr>
      <w:r w:rsidRPr="005B02AE">
        <w:rPr>
          <w:b/>
          <w:bCs/>
        </w:rPr>
        <w:t xml:space="preserve">  Особенности курса: </w:t>
      </w:r>
    </w:p>
    <w:p w:rsidR="00AF2EB1" w:rsidRPr="005B02AE" w:rsidRDefault="00AF2EB1" w:rsidP="00AF2EB1">
      <w:pPr>
        <w:numPr>
          <w:ilvl w:val="0"/>
          <w:numId w:val="3"/>
        </w:numPr>
      </w:pPr>
      <w:r w:rsidRPr="005B02AE">
        <w:t xml:space="preserve">Краткость изучения материала. </w:t>
      </w:r>
    </w:p>
    <w:p w:rsidR="00AF2EB1" w:rsidRPr="005B02AE" w:rsidRDefault="00AF2EB1" w:rsidP="00AF2EB1">
      <w:pPr>
        <w:numPr>
          <w:ilvl w:val="0"/>
          <w:numId w:val="3"/>
        </w:numPr>
      </w:pPr>
      <w:r w:rsidRPr="005B02AE">
        <w:t xml:space="preserve">Практическая значимость для учащихся. </w:t>
      </w:r>
    </w:p>
    <w:p w:rsidR="00AF2EB1" w:rsidRDefault="00AF2EB1" w:rsidP="00AF2EB1">
      <w:pPr>
        <w:numPr>
          <w:ilvl w:val="0"/>
          <w:numId w:val="3"/>
        </w:numPr>
      </w:pPr>
      <w:r w:rsidRPr="005B02AE">
        <w:t xml:space="preserve">Нетрадиционные формы изучения материала. </w:t>
      </w:r>
    </w:p>
    <w:p w:rsidR="00AF2EB1" w:rsidRDefault="00AF2EB1" w:rsidP="00AF2EB1"/>
    <w:p w:rsidR="00AF2EB1" w:rsidRDefault="00AF2EB1" w:rsidP="00AF2EB1">
      <w:pPr>
        <w:pStyle w:val="3"/>
        <w:rPr>
          <w:rFonts w:ascii="Times New Roman" w:hAnsi="Times New Roman" w:cs="Times New Roman"/>
        </w:rPr>
      </w:pPr>
    </w:p>
    <w:p w:rsidR="00AF2EB1" w:rsidRPr="009A77B5" w:rsidRDefault="00AF2EB1" w:rsidP="00AF2EB1">
      <w:pPr>
        <w:pStyle w:val="3"/>
        <w:rPr>
          <w:rFonts w:ascii="Times New Roman" w:hAnsi="Times New Roman" w:cs="Times New Roman"/>
        </w:rPr>
      </w:pPr>
      <w:r w:rsidRPr="009A77B5">
        <w:rPr>
          <w:rFonts w:ascii="Times New Roman" w:hAnsi="Times New Roman" w:cs="Times New Roman"/>
        </w:rPr>
        <w:t>Структура курса</w:t>
      </w:r>
    </w:p>
    <w:p w:rsidR="00AF2EB1" w:rsidRDefault="00AF2EB1" w:rsidP="00AF2EB1">
      <w:pPr>
        <w:pStyle w:val="a4"/>
      </w:pPr>
      <w:r>
        <w:t xml:space="preserve">Курс рассчитан на 34 занятия. </w:t>
      </w:r>
      <w:r w:rsidRPr="005F013F">
        <w:t xml:space="preserve">Включенный в программу </w:t>
      </w:r>
      <w:r>
        <w:t>материал предполагает изучение</w:t>
      </w:r>
      <w:r w:rsidRPr="005F013F">
        <w:t xml:space="preserve"> и углубление следующих раздело</w:t>
      </w:r>
      <w:r>
        <w:t>в математики</w:t>
      </w:r>
      <w:r w:rsidRPr="005F013F">
        <w:t xml:space="preserve">: </w:t>
      </w:r>
    </w:p>
    <w:p w:rsidR="00AF2EB1" w:rsidRDefault="00AF2EB1" w:rsidP="00AF2EB1">
      <w:pPr>
        <w:numPr>
          <w:ilvl w:val="0"/>
          <w:numId w:val="4"/>
        </w:numPr>
        <w:spacing w:before="100" w:beforeAutospacing="1" w:after="100" w:afterAutospacing="1"/>
      </w:pPr>
      <w:r>
        <w:t>Уравнения и неравенства.</w:t>
      </w:r>
    </w:p>
    <w:p w:rsidR="006D7A54" w:rsidRDefault="006D7A54" w:rsidP="00AF2EB1">
      <w:pPr>
        <w:numPr>
          <w:ilvl w:val="0"/>
          <w:numId w:val="4"/>
        </w:numPr>
        <w:spacing w:before="100" w:beforeAutospacing="1" w:after="100" w:afterAutospacing="1"/>
      </w:pPr>
      <w:r>
        <w:t>Степень с рациональным показателем.</w:t>
      </w:r>
    </w:p>
    <w:p w:rsidR="006D7A54" w:rsidRDefault="006D7A54" w:rsidP="00AF2EB1">
      <w:pPr>
        <w:numPr>
          <w:ilvl w:val="0"/>
          <w:numId w:val="4"/>
        </w:numPr>
        <w:spacing w:before="100" w:beforeAutospacing="1" w:after="100" w:afterAutospacing="1"/>
      </w:pPr>
      <w:r>
        <w:t>Степеннная функция.</w:t>
      </w:r>
    </w:p>
    <w:p w:rsidR="006D7A54" w:rsidRDefault="006D7A54" w:rsidP="00AF2EB1">
      <w:pPr>
        <w:numPr>
          <w:ilvl w:val="0"/>
          <w:numId w:val="4"/>
        </w:numPr>
        <w:spacing w:before="100" w:beforeAutospacing="1" w:after="100" w:afterAutospacing="1"/>
      </w:pPr>
      <w:r>
        <w:t>Показательная функция.</w:t>
      </w:r>
    </w:p>
    <w:p w:rsidR="006D7A54" w:rsidRDefault="006D7A54" w:rsidP="00AF2EB1">
      <w:pPr>
        <w:numPr>
          <w:ilvl w:val="0"/>
          <w:numId w:val="4"/>
        </w:numPr>
        <w:spacing w:before="100" w:beforeAutospacing="1" w:after="100" w:afterAutospacing="1"/>
      </w:pPr>
      <w:r>
        <w:t>Логарифмическая функция.</w:t>
      </w:r>
    </w:p>
    <w:p w:rsidR="006D7A54" w:rsidRDefault="006D7A54" w:rsidP="00AF2EB1">
      <w:pPr>
        <w:numPr>
          <w:ilvl w:val="0"/>
          <w:numId w:val="4"/>
        </w:numPr>
        <w:spacing w:before="100" w:beforeAutospacing="1" w:after="100" w:afterAutospacing="1"/>
      </w:pPr>
      <w:r>
        <w:t>Текстовые задачи.</w:t>
      </w:r>
    </w:p>
    <w:p w:rsidR="006D7A54" w:rsidRDefault="006D7A54" w:rsidP="00AF2EB1">
      <w:pPr>
        <w:numPr>
          <w:ilvl w:val="0"/>
          <w:numId w:val="4"/>
        </w:numPr>
        <w:spacing w:before="100" w:beforeAutospacing="1" w:after="100" w:afterAutospacing="1"/>
      </w:pPr>
      <w:r>
        <w:t>Формулы тригонометрии.</w:t>
      </w:r>
    </w:p>
    <w:p w:rsidR="006D7A54" w:rsidRDefault="006D7A54" w:rsidP="00AF2EB1">
      <w:pPr>
        <w:numPr>
          <w:ilvl w:val="0"/>
          <w:numId w:val="4"/>
        </w:numPr>
        <w:spacing w:before="100" w:beforeAutospacing="1" w:after="100" w:afterAutospacing="1"/>
      </w:pPr>
      <w:r>
        <w:t>Тригонометрические уравнения и неравенства.</w:t>
      </w:r>
    </w:p>
    <w:p w:rsidR="006D7A54" w:rsidRDefault="006D7A54" w:rsidP="00AF2EB1">
      <w:pPr>
        <w:numPr>
          <w:ilvl w:val="0"/>
          <w:numId w:val="4"/>
        </w:numPr>
        <w:spacing w:before="100" w:beforeAutospacing="1" w:after="100" w:afterAutospacing="1"/>
      </w:pPr>
      <w:r>
        <w:t>Тригонометрические функции и их графики.</w:t>
      </w:r>
    </w:p>
    <w:p w:rsidR="00AF2EB1" w:rsidRPr="005F013F" w:rsidRDefault="00AF2EB1" w:rsidP="00AF2EB1">
      <w:pPr>
        <w:pStyle w:val="3"/>
        <w:jc w:val="center"/>
        <w:rPr>
          <w:rFonts w:ascii="Times New Roman" w:hAnsi="Times New Roman" w:cs="Times New Roman"/>
        </w:rPr>
      </w:pPr>
      <w:r w:rsidRPr="005F013F">
        <w:rPr>
          <w:rFonts w:ascii="Times New Roman" w:hAnsi="Times New Roman" w:cs="Times New Roman"/>
        </w:rPr>
        <w:t>Формы организации учебных занятий</w:t>
      </w:r>
    </w:p>
    <w:p w:rsidR="00AF2EB1" w:rsidRPr="005F013F" w:rsidRDefault="00AF2EB1" w:rsidP="00AF2EB1">
      <w:pPr>
        <w:pStyle w:val="a4"/>
      </w:pPr>
      <w:r w:rsidRPr="005F013F">
        <w:t xml:space="preserve">Формы проведения занятий включают в себя лекции, практические работы. Основной тип занятий  комбинированный урок. Каждая тема курса начинается с постановки задачи. Теоретический материал излагается в форме мини -  лекции. После изучения теоретического материала выполняются задания для активного обучения, практические задания для  </w:t>
      </w:r>
      <w:r w:rsidR="006D7A54">
        <w:t>закрепления. Практические занятия проводятся с использованием дистанционного обучения</w:t>
      </w:r>
      <w:proofErr w:type="gramStart"/>
      <w:r w:rsidR="006D7A54">
        <w:t xml:space="preserve"> ,</w:t>
      </w:r>
      <w:proofErr w:type="gramEnd"/>
      <w:r w:rsidR="006D7A54">
        <w:t xml:space="preserve"> выполнения заданий из тренировочных вариантов ЕГЭ (яртелешкола).</w:t>
      </w:r>
      <w:r w:rsidRPr="005F013F">
        <w:br/>
        <w:t>Занятия строятся с учётом индивидуальных особенностей обучающихся, их темпа восприятия и уровня усвоения материала.</w:t>
      </w:r>
      <w:r w:rsidRPr="005F013F">
        <w:br/>
        <w:t>Систематическое повторение способствует более целостному осмыслению изученного материала, поскольку целенаправленное обращение к изученным ранее темам позволяет учащимся встраивать новые понятия в систему уже освоенных знаний.</w:t>
      </w:r>
    </w:p>
    <w:p w:rsidR="00AF2EB1" w:rsidRPr="009C668A" w:rsidRDefault="00AF2EB1" w:rsidP="00AF2EB1">
      <w:pPr>
        <w:pStyle w:val="3"/>
        <w:jc w:val="center"/>
        <w:rPr>
          <w:rFonts w:ascii="Times New Roman" w:hAnsi="Times New Roman" w:cs="Times New Roman"/>
        </w:rPr>
      </w:pPr>
      <w:r w:rsidRPr="009C668A">
        <w:rPr>
          <w:rFonts w:ascii="Times New Roman" w:hAnsi="Times New Roman" w:cs="Times New Roman"/>
        </w:rPr>
        <w:t>Контроль и система оценивания</w:t>
      </w:r>
    </w:p>
    <w:p w:rsidR="00AF2EB1" w:rsidRPr="006D7A54" w:rsidRDefault="00AF2EB1" w:rsidP="006D7A54">
      <w:pPr>
        <w:pStyle w:val="3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C668A">
        <w:rPr>
          <w:rFonts w:ascii="Times New Roman" w:hAnsi="Times New Roman" w:cs="Times New Roman"/>
          <w:b w:val="0"/>
          <w:sz w:val="24"/>
          <w:szCs w:val="24"/>
        </w:rPr>
        <w:t>Текущий контроль уровня усвоения материала осуществляется на каждом занятии по резу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льтатам </w:t>
      </w:r>
      <w:r w:rsidRPr="009C668A">
        <w:rPr>
          <w:rFonts w:ascii="Times New Roman" w:hAnsi="Times New Roman" w:cs="Times New Roman"/>
          <w:b w:val="0"/>
          <w:sz w:val="24"/>
          <w:szCs w:val="24"/>
        </w:rPr>
        <w:t>выполнения учащимися самостоятельных, практических и тестовых  работ.</w:t>
      </w:r>
      <w:r w:rsidR="006D7A5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C621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конце каждой темы учащиеся сдают </w:t>
      </w:r>
      <w:r w:rsidR="006D7A54">
        <w:rPr>
          <w:rFonts w:ascii="Times New Roman" w:hAnsi="Times New Roman" w:cs="Times New Roman"/>
          <w:b w:val="0"/>
          <w:bCs w:val="0"/>
          <w:sz w:val="24"/>
          <w:szCs w:val="24"/>
        </w:rPr>
        <w:t>контрольную работу (зачётную)</w:t>
      </w:r>
    </w:p>
    <w:p w:rsidR="00AF2EB1" w:rsidRPr="005B02AE" w:rsidRDefault="00AF2EB1" w:rsidP="00AF2EB1">
      <w:pPr>
        <w:jc w:val="center"/>
        <w:rPr>
          <w:b/>
          <w:sz w:val="26"/>
          <w:szCs w:val="26"/>
        </w:rPr>
      </w:pPr>
      <w:r w:rsidRPr="00B81C41">
        <w:rPr>
          <w:b/>
          <w:sz w:val="26"/>
          <w:szCs w:val="26"/>
        </w:rPr>
        <w:t>Содержание курса</w:t>
      </w:r>
    </w:p>
    <w:tbl>
      <w:tblPr>
        <w:tblW w:w="8208" w:type="dxa"/>
        <w:tblInd w:w="1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400"/>
        <w:gridCol w:w="1980"/>
      </w:tblGrid>
      <w:tr w:rsidR="00AF2EB1" w:rsidRPr="00B81C41" w:rsidTr="0028699D">
        <w:trPr>
          <w:trHeight w:val="541"/>
        </w:trPr>
        <w:tc>
          <w:tcPr>
            <w:tcW w:w="828" w:type="dxa"/>
            <w:vAlign w:val="center"/>
          </w:tcPr>
          <w:p w:rsidR="00AF2EB1" w:rsidRPr="00B81C41" w:rsidRDefault="00AF2EB1" w:rsidP="0028699D">
            <w:pPr>
              <w:jc w:val="center"/>
            </w:pPr>
            <w:r w:rsidRPr="00B81C41">
              <w:t xml:space="preserve">№ </w:t>
            </w:r>
            <w:proofErr w:type="gramStart"/>
            <w:r w:rsidRPr="00B81C41">
              <w:t>п</w:t>
            </w:r>
            <w:proofErr w:type="gramEnd"/>
            <w:r w:rsidRPr="00B81C41">
              <w:t>/п</w:t>
            </w:r>
          </w:p>
        </w:tc>
        <w:tc>
          <w:tcPr>
            <w:tcW w:w="5400" w:type="dxa"/>
            <w:vAlign w:val="center"/>
          </w:tcPr>
          <w:p w:rsidR="00AF2EB1" w:rsidRPr="00B81C41" w:rsidRDefault="00AF2EB1" w:rsidP="0028699D">
            <w:pPr>
              <w:tabs>
                <w:tab w:val="left" w:pos="6360"/>
              </w:tabs>
              <w:jc w:val="center"/>
            </w:pPr>
            <w:r w:rsidRPr="00B81C41">
              <w:t>Тема</w:t>
            </w:r>
          </w:p>
        </w:tc>
        <w:tc>
          <w:tcPr>
            <w:tcW w:w="1980" w:type="dxa"/>
            <w:vAlign w:val="center"/>
          </w:tcPr>
          <w:p w:rsidR="00AF2EB1" w:rsidRPr="00B81C41" w:rsidRDefault="00AF2EB1" w:rsidP="0028699D">
            <w:pPr>
              <w:jc w:val="center"/>
            </w:pPr>
            <w:r w:rsidRPr="00B81C41">
              <w:t>Количество</w:t>
            </w:r>
          </w:p>
          <w:p w:rsidR="00AF2EB1" w:rsidRPr="00B81C41" w:rsidRDefault="00AF2EB1" w:rsidP="0028699D">
            <w:pPr>
              <w:jc w:val="center"/>
            </w:pPr>
            <w:r w:rsidRPr="00B81C41">
              <w:t>часов</w:t>
            </w:r>
          </w:p>
        </w:tc>
      </w:tr>
      <w:tr w:rsidR="00AF2EB1" w:rsidRPr="00B81C41" w:rsidTr="0028699D">
        <w:trPr>
          <w:trHeight w:val="265"/>
        </w:trPr>
        <w:tc>
          <w:tcPr>
            <w:tcW w:w="828" w:type="dxa"/>
            <w:vAlign w:val="center"/>
          </w:tcPr>
          <w:p w:rsidR="00AF2EB1" w:rsidRPr="00B81C41" w:rsidRDefault="00AF2EB1" w:rsidP="0028699D">
            <w:pPr>
              <w:jc w:val="center"/>
            </w:pPr>
            <w:r>
              <w:t>1</w:t>
            </w:r>
          </w:p>
        </w:tc>
        <w:tc>
          <w:tcPr>
            <w:tcW w:w="5400" w:type="dxa"/>
            <w:vAlign w:val="center"/>
          </w:tcPr>
          <w:p w:rsidR="00AF2EB1" w:rsidRPr="00B81C41" w:rsidRDefault="00AF2EB1" w:rsidP="0028699D">
            <w:pPr>
              <w:spacing w:before="100" w:beforeAutospacing="1" w:after="100" w:afterAutospacing="1"/>
            </w:pPr>
            <w:r w:rsidRPr="00B81C41">
              <w:t>Уравнения и неравенства.</w:t>
            </w:r>
          </w:p>
        </w:tc>
        <w:tc>
          <w:tcPr>
            <w:tcW w:w="1980" w:type="dxa"/>
            <w:vAlign w:val="center"/>
          </w:tcPr>
          <w:p w:rsidR="00AF2EB1" w:rsidRPr="00B81C41" w:rsidRDefault="00AF2EB1" w:rsidP="0028699D">
            <w:pPr>
              <w:jc w:val="center"/>
            </w:pPr>
            <w:r>
              <w:t>3</w:t>
            </w:r>
          </w:p>
        </w:tc>
      </w:tr>
      <w:tr w:rsidR="00AF2EB1" w:rsidRPr="00B81C41" w:rsidTr="0028699D">
        <w:trPr>
          <w:trHeight w:val="242"/>
        </w:trPr>
        <w:tc>
          <w:tcPr>
            <w:tcW w:w="828" w:type="dxa"/>
            <w:vAlign w:val="center"/>
          </w:tcPr>
          <w:p w:rsidR="00AF2EB1" w:rsidRPr="00B81C41" w:rsidRDefault="00AF2EB1" w:rsidP="0028699D">
            <w:pPr>
              <w:jc w:val="center"/>
            </w:pPr>
            <w:r>
              <w:t>2</w:t>
            </w:r>
          </w:p>
        </w:tc>
        <w:tc>
          <w:tcPr>
            <w:tcW w:w="5400" w:type="dxa"/>
            <w:vAlign w:val="center"/>
          </w:tcPr>
          <w:p w:rsidR="00AF2EB1" w:rsidRPr="00B81C41" w:rsidRDefault="006D7A54" w:rsidP="006D7A54">
            <w:pPr>
              <w:spacing w:before="100" w:beforeAutospacing="1" w:after="100" w:afterAutospacing="1"/>
            </w:pPr>
            <w:r>
              <w:t>Текстовые задачи.</w:t>
            </w:r>
          </w:p>
        </w:tc>
        <w:tc>
          <w:tcPr>
            <w:tcW w:w="1980" w:type="dxa"/>
            <w:vAlign w:val="center"/>
          </w:tcPr>
          <w:p w:rsidR="00AF2EB1" w:rsidRPr="00B81C41" w:rsidRDefault="00AF2EB1" w:rsidP="0028699D">
            <w:pPr>
              <w:jc w:val="center"/>
            </w:pPr>
            <w:r>
              <w:t>4</w:t>
            </w:r>
          </w:p>
        </w:tc>
      </w:tr>
      <w:tr w:rsidR="00AF2EB1" w:rsidRPr="00B81C41" w:rsidTr="0028699D">
        <w:trPr>
          <w:trHeight w:val="242"/>
        </w:trPr>
        <w:tc>
          <w:tcPr>
            <w:tcW w:w="828" w:type="dxa"/>
            <w:vAlign w:val="center"/>
          </w:tcPr>
          <w:p w:rsidR="00AF2EB1" w:rsidRDefault="00AF2EB1" w:rsidP="0028699D">
            <w:pPr>
              <w:jc w:val="center"/>
            </w:pPr>
            <w:r>
              <w:t>3</w:t>
            </w:r>
          </w:p>
        </w:tc>
        <w:tc>
          <w:tcPr>
            <w:tcW w:w="5400" w:type="dxa"/>
            <w:vAlign w:val="center"/>
          </w:tcPr>
          <w:p w:rsidR="006D7A54" w:rsidRPr="00B81C41" w:rsidRDefault="006D7A54" w:rsidP="0028699D">
            <w:pPr>
              <w:spacing w:before="100" w:beforeAutospacing="1" w:after="100" w:afterAutospacing="1"/>
            </w:pPr>
            <w:r>
              <w:t>Задачи с геометрическим содержанием.</w:t>
            </w:r>
          </w:p>
        </w:tc>
        <w:tc>
          <w:tcPr>
            <w:tcW w:w="1980" w:type="dxa"/>
            <w:vAlign w:val="center"/>
          </w:tcPr>
          <w:p w:rsidR="00AF2EB1" w:rsidRDefault="004B7298" w:rsidP="0028699D">
            <w:pPr>
              <w:jc w:val="center"/>
            </w:pPr>
            <w:r>
              <w:t>4</w:t>
            </w:r>
          </w:p>
        </w:tc>
      </w:tr>
      <w:tr w:rsidR="006D7A54" w:rsidRPr="00B81C41" w:rsidTr="0028699D">
        <w:trPr>
          <w:trHeight w:val="245"/>
        </w:trPr>
        <w:tc>
          <w:tcPr>
            <w:tcW w:w="828" w:type="dxa"/>
            <w:vAlign w:val="center"/>
          </w:tcPr>
          <w:p w:rsidR="006D7A54" w:rsidRPr="00B81C41" w:rsidRDefault="006D7A54" w:rsidP="0028699D">
            <w:pPr>
              <w:jc w:val="center"/>
            </w:pPr>
            <w:r>
              <w:t>4</w:t>
            </w:r>
          </w:p>
        </w:tc>
        <w:tc>
          <w:tcPr>
            <w:tcW w:w="5400" w:type="dxa"/>
            <w:vAlign w:val="center"/>
          </w:tcPr>
          <w:p w:rsidR="006D7A54" w:rsidRPr="00B81C41" w:rsidRDefault="006D7A54" w:rsidP="00D01EE6">
            <w:pPr>
              <w:spacing w:before="100" w:beforeAutospacing="1" w:after="100" w:afterAutospacing="1"/>
            </w:pPr>
            <w:r>
              <w:t>Степенная функция.</w:t>
            </w:r>
          </w:p>
        </w:tc>
        <w:tc>
          <w:tcPr>
            <w:tcW w:w="1980" w:type="dxa"/>
            <w:vAlign w:val="center"/>
          </w:tcPr>
          <w:p w:rsidR="006D7A54" w:rsidRPr="00B81C41" w:rsidRDefault="004B7298" w:rsidP="0028699D">
            <w:pPr>
              <w:jc w:val="center"/>
            </w:pPr>
            <w:r>
              <w:t>5</w:t>
            </w:r>
          </w:p>
        </w:tc>
      </w:tr>
      <w:tr w:rsidR="006D7A54" w:rsidRPr="00B81C41" w:rsidTr="0028699D">
        <w:trPr>
          <w:trHeight w:val="250"/>
        </w:trPr>
        <w:tc>
          <w:tcPr>
            <w:tcW w:w="828" w:type="dxa"/>
            <w:vAlign w:val="center"/>
          </w:tcPr>
          <w:p w:rsidR="006D7A54" w:rsidRPr="00B81C41" w:rsidRDefault="006D7A54" w:rsidP="0028699D">
            <w:pPr>
              <w:jc w:val="center"/>
            </w:pPr>
            <w:r>
              <w:t>5</w:t>
            </w:r>
          </w:p>
        </w:tc>
        <w:tc>
          <w:tcPr>
            <w:tcW w:w="5400" w:type="dxa"/>
            <w:vAlign w:val="center"/>
          </w:tcPr>
          <w:p w:rsidR="006D7A54" w:rsidRPr="00B81C41" w:rsidRDefault="006D7A54" w:rsidP="00D01EE6">
            <w:pPr>
              <w:spacing w:before="100" w:beforeAutospacing="1" w:after="100" w:afterAutospacing="1"/>
            </w:pPr>
            <w:r>
              <w:t>Показательная функция</w:t>
            </w:r>
          </w:p>
        </w:tc>
        <w:tc>
          <w:tcPr>
            <w:tcW w:w="1980" w:type="dxa"/>
            <w:vAlign w:val="center"/>
          </w:tcPr>
          <w:p w:rsidR="006D7A54" w:rsidRPr="00B81C41" w:rsidRDefault="004B7298" w:rsidP="0028699D">
            <w:pPr>
              <w:jc w:val="center"/>
            </w:pPr>
            <w:r>
              <w:t>4</w:t>
            </w:r>
          </w:p>
        </w:tc>
      </w:tr>
      <w:tr w:rsidR="006D7A54" w:rsidRPr="00B81C41" w:rsidTr="0028699D">
        <w:trPr>
          <w:trHeight w:val="279"/>
        </w:trPr>
        <w:tc>
          <w:tcPr>
            <w:tcW w:w="828" w:type="dxa"/>
            <w:vAlign w:val="center"/>
          </w:tcPr>
          <w:p w:rsidR="006D7A54" w:rsidRPr="00B81C41" w:rsidRDefault="006D7A54" w:rsidP="0028699D">
            <w:pPr>
              <w:jc w:val="center"/>
            </w:pPr>
            <w:r>
              <w:t>6</w:t>
            </w:r>
          </w:p>
        </w:tc>
        <w:tc>
          <w:tcPr>
            <w:tcW w:w="5400" w:type="dxa"/>
            <w:vAlign w:val="center"/>
          </w:tcPr>
          <w:p w:rsidR="006D7A54" w:rsidRPr="00B81C41" w:rsidRDefault="006D7A54" w:rsidP="00D01EE6">
            <w:pPr>
              <w:spacing w:before="100" w:beforeAutospacing="1" w:after="100" w:afterAutospacing="1"/>
            </w:pPr>
            <w:r>
              <w:t>Логарифмическая функция.</w:t>
            </w:r>
          </w:p>
        </w:tc>
        <w:tc>
          <w:tcPr>
            <w:tcW w:w="1980" w:type="dxa"/>
            <w:vAlign w:val="center"/>
          </w:tcPr>
          <w:p w:rsidR="006D7A54" w:rsidRPr="00B81C41" w:rsidRDefault="004B7298" w:rsidP="0028699D">
            <w:pPr>
              <w:jc w:val="center"/>
            </w:pPr>
            <w:r>
              <w:t>5</w:t>
            </w:r>
          </w:p>
        </w:tc>
      </w:tr>
      <w:tr w:rsidR="006D7A54" w:rsidRPr="00B81C41" w:rsidTr="0028699D">
        <w:trPr>
          <w:trHeight w:val="279"/>
        </w:trPr>
        <w:tc>
          <w:tcPr>
            <w:tcW w:w="828" w:type="dxa"/>
            <w:vAlign w:val="center"/>
          </w:tcPr>
          <w:p w:rsidR="006D7A54" w:rsidRDefault="006D7A54" w:rsidP="0028699D">
            <w:pPr>
              <w:jc w:val="center"/>
            </w:pPr>
            <w:r>
              <w:t>7</w:t>
            </w:r>
          </w:p>
        </w:tc>
        <w:tc>
          <w:tcPr>
            <w:tcW w:w="5400" w:type="dxa"/>
            <w:vAlign w:val="center"/>
          </w:tcPr>
          <w:p w:rsidR="006D7A54" w:rsidRPr="00B81C41" w:rsidRDefault="006D7A54" w:rsidP="0028699D">
            <w:pPr>
              <w:tabs>
                <w:tab w:val="left" w:pos="6360"/>
              </w:tabs>
            </w:pPr>
            <w:r>
              <w:t>Формулы тригонометрии.</w:t>
            </w:r>
          </w:p>
        </w:tc>
        <w:tc>
          <w:tcPr>
            <w:tcW w:w="1980" w:type="dxa"/>
            <w:vAlign w:val="center"/>
          </w:tcPr>
          <w:p w:rsidR="006D7A54" w:rsidRDefault="004B7298" w:rsidP="0028699D">
            <w:pPr>
              <w:jc w:val="center"/>
            </w:pPr>
            <w:r>
              <w:t>3</w:t>
            </w:r>
          </w:p>
        </w:tc>
      </w:tr>
      <w:tr w:rsidR="006D7A54" w:rsidRPr="00B81C41" w:rsidTr="0028699D">
        <w:trPr>
          <w:trHeight w:val="193"/>
        </w:trPr>
        <w:tc>
          <w:tcPr>
            <w:tcW w:w="828" w:type="dxa"/>
            <w:vAlign w:val="center"/>
          </w:tcPr>
          <w:p w:rsidR="006D7A54" w:rsidRPr="00B81C41" w:rsidRDefault="006D7A54" w:rsidP="0028699D">
            <w:pPr>
              <w:jc w:val="center"/>
            </w:pPr>
            <w:r>
              <w:t>8</w:t>
            </w:r>
          </w:p>
        </w:tc>
        <w:tc>
          <w:tcPr>
            <w:tcW w:w="5400" w:type="dxa"/>
            <w:vAlign w:val="center"/>
          </w:tcPr>
          <w:p w:rsidR="006D7A54" w:rsidRPr="00B81C41" w:rsidRDefault="006D7A54" w:rsidP="0028699D">
            <w:pPr>
              <w:tabs>
                <w:tab w:val="left" w:pos="6360"/>
              </w:tabs>
            </w:pPr>
            <w:r>
              <w:t>Тригонометрические уравнения и неравенства.</w:t>
            </w:r>
          </w:p>
        </w:tc>
        <w:tc>
          <w:tcPr>
            <w:tcW w:w="1980" w:type="dxa"/>
            <w:vAlign w:val="center"/>
          </w:tcPr>
          <w:p w:rsidR="006D7A54" w:rsidRPr="00B81C41" w:rsidRDefault="004B7298" w:rsidP="0028699D">
            <w:pPr>
              <w:jc w:val="center"/>
            </w:pPr>
            <w:r>
              <w:t>4</w:t>
            </w:r>
          </w:p>
        </w:tc>
      </w:tr>
      <w:tr w:rsidR="006D7A54" w:rsidRPr="00B81C41" w:rsidTr="0028699D">
        <w:trPr>
          <w:trHeight w:val="198"/>
        </w:trPr>
        <w:tc>
          <w:tcPr>
            <w:tcW w:w="828" w:type="dxa"/>
            <w:vAlign w:val="center"/>
          </w:tcPr>
          <w:p w:rsidR="006D7A54" w:rsidRPr="00B81C41" w:rsidRDefault="006D7A54" w:rsidP="0028699D">
            <w:pPr>
              <w:tabs>
                <w:tab w:val="left" w:pos="6360"/>
              </w:tabs>
              <w:jc w:val="center"/>
            </w:pPr>
            <w:r>
              <w:t>9</w:t>
            </w:r>
          </w:p>
        </w:tc>
        <w:tc>
          <w:tcPr>
            <w:tcW w:w="5400" w:type="dxa"/>
            <w:vAlign w:val="center"/>
          </w:tcPr>
          <w:p w:rsidR="006D7A54" w:rsidRPr="00B81C41" w:rsidRDefault="006D7A54" w:rsidP="0028699D">
            <w:pPr>
              <w:tabs>
                <w:tab w:val="left" w:pos="6360"/>
              </w:tabs>
            </w:pPr>
            <w:r>
              <w:t>Тригонометрические функции и их графики.</w:t>
            </w:r>
          </w:p>
        </w:tc>
        <w:tc>
          <w:tcPr>
            <w:tcW w:w="1980" w:type="dxa"/>
            <w:vAlign w:val="center"/>
          </w:tcPr>
          <w:p w:rsidR="006D7A54" w:rsidRPr="00B81C41" w:rsidRDefault="004B7298" w:rsidP="0028699D">
            <w:pPr>
              <w:jc w:val="center"/>
            </w:pPr>
            <w:r>
              <w:t>2</w:t>
            </w:r>
          </w:p>
        </w:tc>
      </w:tr>
      <w:tr w:rsidR="006D7A54" w:rsidRPr="00B81C41" w:rsidTr="0028699D">
        <w:trPr>
          <w:trHeight w:val="258"/>
        </w:trPr>
        <w:tc>
          <w:tcPr>
            <w:tcW w:w="828" w:type="dxa"/>
            <w:vAlign w:val="center"/>
          </w:tcPr>
          <w:p w:rsidR="006D7A54" w:rsidRPr="00B81C41" w:rsidRDefault="006D7A54" w:rsidP="0028699D">
            <w:pPr>
              <w:tabs>
                <w:tab w:val="left" w:pos="6360"/>
              </w:tabs>
            </w:pPr>
          </w:p>
          <w:p w:rsidR="006D7A54" w:rsidRPr="00B81C41" w:rsidRDefault="006D7A54" w:rsidP="0028699D">
            <w:pPr>
              <w:tabs>
                <w:tab w:val="left" w:pos="6360"/>
              </w:tabs>
            </w:pPr>
          </w:p>
        </w:tc>
        <w:tc>
          <w:tcPr>
            <w:tcW w:w="5400" w:type="dxa"/>
            <w:vAlign w:val="center"/>
          </w:tcPr>
          <w:p w:rsidR="006D7A54" w:rsidRPr="00B81C41" w:rsidRDefault="006D7A54" w:rsidP="0028699D">
            <w:r w:rsidRPr="00B81C41">
              <w:t>Всего:</w:t>
            </w:r>
          </w:p>
        </w:tc>
        <w:tc>
          <w:tcPr>
            <w:tcW w:w="1980" w:type="dxa"/>
            <w:vAlign w:val="center"/>
          </w:tcPr>
          <w:p w:rsidR="006D7A54" w:rsidRPr="00B81C41" w:rsidRDefault="006D7A54" w:rsidP="0028699D">
            <w:pPr>
              <w:jc w:val="center"/>
            </w:pPr>
            <w:r w:rsidRPr="00B81C41">
              <w:t>34</w:t>
            </w:r>
          </w:p>
        </w:tc>
      </w:tr>
    </w:tbl>
    <w:p w:rsidR="00BD0CB4" w:rsidRPr="0031799A" w:rsidRDefault="00BD0CB4" w:rsidP="00BD0CB4">
      <w:r w:rsidRPr="0031799A">
        <w:rPr>
          <w:b/>
          <w:bCs/>
        </w:rPr>
        <w:lastRenderedPageBreak/>
        <w:t>Требования к учащимся:</w:t>
      </w:r>
      <w:r w:rsidRPr="0031799A">
        <w:t xml:space="preserve"> учащийся должен знать/уметь: </w:t>
      </w:r>
    </w:p>
    <w:p w:rsidR="00BD0CB4" w:rsidRPr="0031799A" w:rsidRDefault="00BD0CB4" w:rsidP="00BD0CB4">
      <w:pPr>
        <w:numPr>
          <w:ilvl w:val="0"/>
          <w:numId w:val="5"/>
        </w:numPr>
        <w:spacing w:before="100" w:beforeAutospacing="1" w:after="100" w:afterAutospacing="1"/>
      </w:pPr>
      <w:r w:rsidRPr="0031799A">
        <w:t>уметь решать задания, по типу приближенных к заданиям ЕГЭ;</w:t>
      </w:r>
    </w:p>
    <w:p w:rsidR="00BD0CB4" w:rsidRPr="0031799A" w:rsidRDefault="00BD0CB4" w:rsidP="00BD0CB4">
      <w:pPr>
        <w:numPr>
          <w:ilvl w:val="0"/>
          <w:numId w:val="5"/>
        </w:numPr>
        <w:spacing w:before="100" w:beforeAutospacing="1" w:after="100" w:afterAutospacing="1"/>
      </w:pPr>
      <w:r w:rsidRPr="0031799A">
        <w:t xml:space="preserve">уметь самостоятельно работать с таблицами и справочной литературой; </w:t>
      </w:r>
    </w:p>
    <w:p w:rsidR="00BD0CB4" w:rsidRPr="0031799A" w:rsidRDefault="00BD0CB4" w:rsidP="00BD0CB4">
      <w:pPr>
        <w:numPr>
          <w:ilvl w:val="0"/>
          <w:numId w:val="5"/>
        </w:numPr>
        <w:spacing w:before="100" w:beforeAutospacing="1" w:after="100" w:afterAutospacing="1"/>
      </w:pPr>
      <w:r w:rsidRPr="0031799A">
        <w:t xml:space="preserve">уметь составлять алгоритмы решения типичных задач; </w:t>
      </w:r>
    </w:p>
    <w:p w:rsidR="00BD0CB4" w:rsidRPr="0031799A" w:rsidRDefault="00BD0CB4" w:rsidP="00BD0CB4">
      <w:pPr>
        <w:numPr>
          <w:ilvl w:val="0"/>
          <w:numId w:val="5"/>
        </w:numPr>
        <w:spacing w:before="100" w:beforeAutospacing="1" w:after="100" w:afterAutospacing="1"/>
      </w:pPr>
      <w:r w:rsidRPr="0031799A">
        <w:t xml:space="preserve">уметь решать тригонометрические, показательные и логарифмические уравнения и неравенства; </w:t>
      </w:r>
    </w:p>
    <w:p w:rsidR="00BD0CB4" w:rsidRPr="0031799A" w:rsidRDefault="00BD0CB4" w:rsidP="00BD0CB4">
      <w:pPr>
        <w:numPr>
          <w:ilvl w:val="0"/>
          <w:numId w:val="5"/>
        </w:numPr>
        <w:spacing w:before="100" w:beforeAutospacing="1" w:after="100" w:afterAutospacing="1"/>
      </w:pPr>
      <w:r w:rsidRPr="0031799A">
        <w:t xml:space="preserve">знать методы исследования элементарных функций </w:t>
      </w:r>
    </w:p>
    <w:p w:rsidR="00BD0CB4" w:rsidRPr="0031799A" w:rsidRDefault="00BD0CB4" w:rsidP="00BD0CB4">
      <w:pPr>
        <w:numPr>
          <w:ilvl w:val="0"/>
          <w:numId w:val="5"/>
        </w:numPr>
        <w:spacing w:before="100" w:beforeAutospacing="1" w:after="100" w:afterAutospacing="1"/>
      </w:pPr>
      <w:r w:rsidRPr="0031799A">
        <w:t>знать, как используются математические формулы, примеры их применения для решения математических и практических задач;</w:t>
      </w:r>
    </w:p>
    <w:p w:rsidR="00BD0CB4" w:rsidRPr="0031799A" w:rsidRDefault="00BD0CB4" w:rsidP="00BD0CB4">
      <w:pPr>
        <w:numPr>
          <w:ilvl w:val="0"/>
          <w:numId w:val="5"/>
        </w:numPr>
        <w:spacing w:before="100" w:beforeAutospacing="1" w:after="100" w:afterAutospacing="1"/>
      </w:pPr>
      <w:r w:rsidRPr="0031799A">
        <w:t>знать, как математически определенные функции могут описывать реальные зависимости; приводить примеры такого описания;</w:t>
      </w:r>
    </w:p>
    <w:p w:rsidR="00AF2EB1" w:rsidRPr="00BD0CB4" w:rsidRDefault="00BD0CB4" w:rsidP="00AF2EB1">
      <w:pPr>
        <w:numPr>
          <w:ilvl w:val="0"/>
          <w:numId w:val="5"/>
        </w:numPr>
        <w:spacing w:before="100" w:beforeAutospacing="1" w:after="100" w:afterAutospacing="1"/>
      </w:pPr>
      <w:r w:rsidRPr="0031799A">
        <w:t>уметь использовать математические знания в повседневной жизни, а также как прикладного инструмента в будущей профессиональной деятельности.</w:t>
      </w:r>
    </w:p>
    <w:p w:rsidR="00AF2EB1" w:rsidRDefault="00AF2EB1" w:rsidP="00AF2EB1">
      <w:pPr>
        <w:jc w:val="center"/>
        <w:rPr>
          <w:b/>
          <w:sz w:val="28"/>
          <w:szCs w:val="28"/>
        </w:rPr>
      </w:pPr>
    </w:p>
    <w:p w:rsidR="00AF2EB1" w:rsidRPr="005B02AE" w:rsidRDefault="00AF2EB1" w:rsidP="00AF2EB1">
      <w:pPr>
        <w:jc w:val="center"/>
        <w:rPr>
          <w:b/>
          <w:sz w:val="26"/>
          <w:szCs w:val="26"/>
        </w:rPr>
      </w:pPr>
      <w:r w:rsidRPr="005B02AE">
        <w:rPr>
          <w:b/>
          <w:sz w:val="26"/>
          <w:szCs w:val="26"/>
        </w:rPr>
        <w:t>Учебно-тематический план</w:t>
      </w:r>
    </w:p>
    <w:p w:rsidR="00AF2EB1" w:rsidRDefault="00AF2EB1" w:rsidP="00AF2EB1">
      <w:pPr>
        <w:pStyle w:val="a4"/>
        <w:rPr>
          <w:rStyle w:val="a5"/>
          <w:rFonts w:eastAsiaTheme="majorEastAsia"/>
        </w:rPr>
      </w:pPr>
      <w:r>
        <w:rPr>
          <w:rStyle w:val="a5"/>
          <w:rFonts w:eastAsiaTheme="majorEastAsia"/>
          <w:u w:val="single"/>
        </w:rPr>
        <w:t>Тема 1</w:t>
      </w:r>
      <w:r>
        <w:rPr>
          <w:rStyle w:val="a5"/>
          <w:rFonts w:eastAsiaTheme="majorEastAsia"/>
        </w:rPr>
        <w:t>.  Уравнения. Неравенства.</w:t>
      </w:r>
    </w:p>
    <w:p w:rsidR="00AF2EB1" w:rsidRDefault="00AF2EB1" w:rsidP="00AF2EB1">
      <w:pPr>
        <w:pStyle w:val="a4"/>
      </w:pPr>
      <w:r>
        <w:t>Способы решения различных уравнений (линейных, квадратных и сводимых к ним, дробно-рациональных)</w:t>
      </w:r>
      <w:proofErr w:type="gramStart"/>
      <w:r>
        <w:t>.С</w:t>
      </w:r>
      <w:proofErr w:type="gramEnd"/>
      <w:r>
        <w:t>пособы решения различных неравенств (числовых, линейных, квадратных). Метод интервалов. Область определения выражения.</w:t>
      </w:r>
    </w:p>
    <w:p w:rsidR="00AF2EB1" w:rsidRDefault="00AF2EB1" w:rsidP="00AF2EB1">
      <w:pPr>
        <w:pStyle w:val="a4"/>
      </w:pPr>
      <w:r>
        <w:rPr>
          <w:rStyle w:val="a5"/>
          <w:rFonts w:eastAsiaTheme="majorEastAsia"/>
          <w:u w:val="single"/>
        </w:rPr>
        <w:t>Тема 2</w:t>
      </w:r>
      <w:r>
        <w:rPr>
          <w:rStyle w:val="a5"/>
          <w:rFonts w:eastAsiaTheme="majorEastAsia"/>
        </w:rPr>
        <w:t>. Текстовые задачи.</w:t>
      </w:r>
    </w:p>
    <w:p w:rsidR="00AF2EB1" w:rsidRDefault="00AF2EB1" w:rsidP="00AF2EB1">
      <w:pPr>
        <w:pStyle w:val="a4"/>
      </w:pPr>
      <w:r>
        <w:t xml:space="preserve">Задачи на проценты. Задачи на «движение», на «концентрацию», на «смеси и сплавы», на «работу». </w:t>
      </w:r>
    </w:p>
    <w:p w:rsidR="00AF2EB1" w:rsidRDefault="00AF2EB1" w:rsidP="00AF2EB1">
      <w:pPr>
        <w:rPr>
          <w:b/>
        </w:rPr>
      </w:pPr>
      <w:r>
        <w:rPr>
          <w:rStyle w:val="a5"/>
          <w:rFonts w:eastAsiaTheme="majorEastAsia"/>
          <w:u w:val="single"/>
        </w:rPr>
        <w:t>Тема 3</w:t>
      </w:r>
      <w:r>
        <w:rPr>
          <w:rStyle w:val="a5"/>
          <w:rFonts w:eastAsiaTheme="majorEastAsia"/>
        </w:rPr>
        <w:t xml:space="preserve">. </w:t>
      </w:r>
      <w:r w:rsidR="006D7A54">
        <w:rPr>
          <w:b/>
        </w:rPr>
        <w:t>Задачи с геометричеким содержанием</w:t>
      </w:r>
      <w:r w:rsidRPr="00B75373">
        <w:rPr>
          <w:b/>
        </w:rPr>
        <w:t>.</w:t>
      </w:r>
    </w:p>
    <w:p w:rsidR="000E0FC3" w:rsidRDefault="000E0FC3" w:rsidP="00AF2EB1"/>
    <w:p w:rsidR="000E0FC3" w:rsidRPr="00A01A9A" w:rsidRDefault="000E0FC3" w:rsidP="000E0FC3">
      <w:pPr>
        <w:tabs>
          <w:tab w:val="left" w:pos="6360"/>
        </w:tabs>
      </w:pPr>
      <w:r w:rsidRPr="00A01A9A">
        <w:t>Действия с геометрическими фигурами, координатами и векторами. Планиметрические задачи на нахождение геометрических величин (длин, углов, площадей).</w:t>
      </w:r>
    </w:p>
    <w:p w:rsidR="00AF2EB1" w:rsidRDefault="00AF2EB1" w:rsidP="00AF2EB1">
      <w:pPr>
        <w:rPr>
          <w:b/>
        </w:rPr>
      </w:pPr>
    </w:p>
    <w:p w:rsidR="00AF2EB1" w:rsidRDefault="00AF2EB1" w:rsidP="00AF2EB1">
      <w:pPr>
        <w:rPr>
          <w:b/>
        </w:rPr>
      </w:pPr>
      <w:r>
        <w:rPr>
          <w:rStyle w:val="a5"/>
          <w:rFonts w:eastAsiaTheme="majorEastAsia"/>
          <w:u w:val="single"/>
        </w:rPr>
        <w:t>Тема 4.</w:t>
      </w:r>
      <w:r w:rsidR="000E0FC3">
        <w:rPr>
          <w:b/>
        </w:rPr>
        <w:t xml:space="preserve"> Степенная функция</w:t>
      </w:r>
      <w:r w:rsidRPr="00B75373">
        <w:rPr>
          <w:b/>
        </w:rPr>
        <w:t>.</w:t>
      </w:r>
    </w:p>
    <w:p w:rsidR="000E0FC3" w:rsidRDefault="000E0FC3" w:rsidP="00AF2EB1">
      <w:pPr>
        <w:rPr>
          <w:b/>
        </w:rPr>
      </w:pPr>
    </w:p>
    <w:p w:rsidR="000E0FC3" w:rsidRPr="001627B2" w:rsidRDefault="000E0FC3" w:rsidP="000E0FC3">
      <w:pPr>
        <w:tabs>
          <w:tab w:val="left" w:pos="6360"/>
        </w:tabs>
      </w:pPr>
      <w:r w:rsidRPr="001627B2">
        <w:rPr>
          <w:color w:val="000000"/>
        </w:rPr>
        <w:t>Обобщить понятие с</w:t>
      </w:r>
      <w:r w:rsidRPr="001627B2">
        <w:t>тепенной функцией с действительным показателем, ее свойства и умение строить ее график; знакомство с разными способами решения иррациональных уравнений; обобщение понятия степени числа и корня  n-й степени.</w:t>
      </w:r>
    </w:p>
    <w:p w:rsidR="00AF2EB1" w:rsidRDefault="00AF2EB1" w:rsidP="00AF2EB1">
      <w:pPr>
        <w:rPr>
          <w:b/>
        </w:rPr>
      </w:pPr>
    </w:p>
    <w:p w:rsidR="00AF2EB1" w:rsidRDefault="00AF2EB1" w:rsidP="00AF2EB1">
      <w:pPr>
        <w:rPr>
          <w:b/>
        </w:rPr>
      </w:pPr>
      <w:r>
        <w:rPr>
          <w:rStyle w:val="a5"/>
          <w:rFonts w:eastAsiaTheme="majorEastAsia"/>
          <w:u w:val="single"/>
        </w:rPr>
        <w:t>Тема 5.</w:t>
      </w:r>
      <w:r w:rsidR="000E0FC3">
        <w:rPr>
          <w:b/>
        </w:rPr>
        <w:t xml:space="preserve">  Показательная функция</w:t>
      </w:r>
      <w:r w:rsidRPr="001627B2">
        <w:rPr>
          <w:b/>
        </w:rPr>
        <w:t>.</w:t>
      </w:r>
    </w:p>
    <w:p w:rsidR="000E0FC3" w:rsidRDefault="000E0FC3" w:rsidP="00AF2EB1">
      <w:pPr>
        <w:rPr>
          <w:b/>
        </w:rPr>
      </w:pPr>
    </w:p>
    <w:p w:rsidR="000E0FC3" w:rsidRPr="001627B2" w:rsidRDefault="000E0FC3" w:rsidP="000E0FC3">
      <w:pPr>
        <w:rPr>
          <w:color w:val="000000"/>
        </w:rPr>
      </w:pPr>
      <w:r w:rsidRPr="001627B2">
        <w:rPr>
          <w:color w:val="000000"/>
        </w:rPr>
        <w:t xml:space="preserve">Систематизировать понятие показательной  функции; </w:t>
      </w:r>
      <w:r w:rsidRPr="001627B2">
        <w:t xml:space="preserve">ее свойств и умение строить ее график; познакомиться </w:t>
      </w:r>
      <w:r w:rsidRPr="001627B2">
        <w:rPr>
          <w:color w:val="000000"/>
        </w:rPr>
        <w:t>со способами решения показательных  уравнений и неравенств.</w:t>
      </w:r>
    </w:p>
    <w:p w:rsidR="00AF2EB1" w:rsidRPr="001627B2" w:rsidRDefault="00AF2EB1" w:rsidP="00AF2EB1">
      <w:pPr>
        <w:rPr>
          <w:iCs/>
        </w:rPr>
      </w:pPr>
    </w:p>
    <w:p w:rsidR="00AF2EB1" w:rsidRDefault="00AF2EB1" w:rsidP="00AF2EB1">
      <w:pPr>
        <w:rPr>
          <w:b/>
        </w:rPr>
      </w:pPr>
      <w:r>
        <w:rPr>
          <w:rStyle w:val="a5"/>
          <w:rFonts w:eastAsiaTheme="majorEastAsia"/>
          <w:u w:val="single"/>
        </w:rPr>
        <w:t>Тема 6.</w:t>
      </w:r>
      <w:r w:rsidR="000E0FC3">
        <w:rPr>
          <w:b/>
        </w:rPr>
        <w:t xml:space="preserve">  Логарифмическая функция</w:t>
      </w:r>
      <w:r w:rsidRPr="001627B2">
        <w:rPr>
          <w:b/>
        </w:rPr>
        <w:t>.</w:t>
      </w:r>
    </w:p>
    <w:p w:rsidR="000E0FC3" w:rsidRPr="001627B2" w:rsidRDefault="000E0FC3" w:rsidP="000E0FC3">
      <w:pPr>
        <w:rPr>
          <w:color w:val="000000"/>
        </w:rPr>
      </w:pPr>
      <w:r w:rsidRPr="001627B2">
        <w:rPr>
          <w:color w:val="000000"/>
        </w:rPr>
        <w:t xml:space="preserve">Обобщить понятие логарифмической функции; </w:t>
      </w:r>
      <w:r w:rsidRPr="001627B2">
        <w:t xml:space="preserve">ее свойства и умение строить ее график; </w:t>
      </w:r>
      <w:r w:rsidRPr="001627B2">
        <w:rPr>
          <w:color w:val="000000"/>
        </w:rPr>
        <w:t>знакомство с разными способами решения  логарифмических уравнений и неравенств.</w:t>
      </w:r>
    </w:p>
    <w:p w:rsidR="00AF2EB1" w:rsidRDefault="00AF2EB1" w:rsidP="00AF2EB1">
      <w:pPr>
        <w:rPr>
          <w:b/>
        </w:rPr>
      </w:pPr>
    </w:p>
    <w:p w:rsidR="000E0FC3" w:rsidRDefault="000E0FC3" w:rsidP="00AF2EB1">
      <w:pPr>
        <w:rPr>
          <w:b/>
        </w:rPr>
      </w:pPr>
    </w:p>
    <w:p w:rsidR="000E0FC3" w:rsidRDefault="000E0FC3" w:rsidP="00AF2EB1">
      <w:pPr>
        <w:rPr>
          <w:b/>
        </w:rPr>
      </w:pPr>
    </w:p>
    <w:p w:rsidR="000E0FC3" w:rsidRPr="001627B2" w:rsidRDefault="000E0FC3" w:rsidP="00AF2EB1">
      <w:pPr>
        <w:rPr>
          <w:b/>
        </w:rPr>
      </w:pPr>
    </w:p>
    <w:p w:rsidR="00AF2EB1" w:rsidRDefault="00AF2EB1" w:rsidP="00AF2EB1">
      <w:pPr>
        <w:tabs>
          <w:tab w:val="left" w:pos="6360"/>
        </w:tabs>
        <w:rPr>
          <w:b/>
        </w:rPr>
      </w:pPr>
      <w:r>
        <w:rPr>
          <w:rStyle w:val="a5"/>
          <w:rFonts w:eastAsiaTheme="majorEastAsia"/>
          <w:u w:val="single"/>
        </w:rPr>
        <w:lastRenderedPageBreak/>
        <w:t>Тема 7.</w:t>
      </w:r>
      <w:r w:rsidR="000E0FC3">
        <w:rPr>
          <w:b/>
        </w:rPr>
        <w:t xml:space="preserve">  Формулы тригонометрии</w:t>
      </w:r>
      <w:r w:rsidRPr="001627B2">
        <w:rPr>
          <w:b/>
        </w:rPr>
        <w:t>.</w:t>
      </w:r>
    </w:p>
    <w:p w:rsidR="000E0FC3" w:rsidRDefault="000E0FC3" w:rsidP="00AF2EB1">
      <w:pPr>
        <w:tabs>
          <w:tab w:val="left" w:pos="6360"/>
        </w:tabs>
        <w:rPr>
          <w:b/>
        </w:rPr>
      </w:pPr>
    </w:p>
    <w:p w:rsidR="000E0FC3" w:rsidRDefault="000E0FC3" w:rsidP="000E0FC3">
      <w:pPr>
        <w:rPr>
          <w:b/>
        </w:rPr>
      </w:pPr>
      <w:r>
        <w:t xml:space="preserve">Формулы </w:t>
      </w:r>
      <w:r w:rsidRPr="00514E68">
        <w:t xml:space="preserve"> приведения</w:t>
      </w:r>
      <w:r>
        <w:t xml:space="preserve">, </w:t>
      </w:r>
      <w:r w:rsidRPr="00514E68">
        <w:t>сложения</w:t>
      </w:r>
      <w:r>
        <w:t>,</w:t>
      </w:r>
      <w:r w:rsidRPr="00B75373">
        <w:t xml:space="preserve"> двойных углов </w:t>
      </w:r>
      <w:r>
        <w:t>и</w:t>
      </w:r>
      <w:r w:rsidRPr="00514E68">
        <w:t xml:space="preserve"> их применение</w:t>
      </w:r>
      <w:r>
        <w:t xml:space="preserve">. </w:t>
      </w:r>
      <w:r w:rsidRPr="00514E68">
        <w:t>Применение основных тригонометрических формул к преобразованию выражений.</w:t>
      </w:r>
    </w:p>
    <w:p w:rsidR="00AF2EB1" w:rsidRDefault="00AF2EB1" w:rsidP="00AF2EB1">
      <w:pPr>
        <w:tabs>
          <w:tab w:val="left" w:pos="6360"/>
        </w:tabs>
        <w:rPr>
          <w:b/>
          <w:i/>
          <w:sz w:val="28"/>
          <w:szCs w:val="28"/>
        </w:rPr>
      </w:pPr>
    </w:p>
    <w:p w:rsidR="00AF2EB1" w:rsidRDefault="00AF2EB1" w:rsidP="00AF2EB1">
      <w:pPr>
        <w:rPr>
          <w:b/>
        </w:rPr>
      </w:pPr>
      <w:r>
        <w:rPr>
          <w:rStyle w:val="a5"/>
          <w:rFonts w:eastAsiaTheme="majorEastAsia"/>
          <w:u w:val="single"/>
        </w:rPr>
        <w:t>Тема 8.</w:t>
      </w:r>
      <w:r w:rsidR="000E0FC3">
        <w:rPr>
          <w:b/>
        </w:rPr>
        <w:t xml:space="preserve"> Тригонометрические уравнения</w:t>
      </w:r>
      <w:r w:rsidRPr="001627B2">
        <w:rPr>
          <w:b/>
        </w:rPr>
        <w:t>.</w:t>
      </w:r>
    </w:p>
    <w:p w:rsidR="000E0FC3" w:rsidRDefault="000E0FC3" w:rsidP="00AF2EB1">
      <w:pPr>
        <w:rPr>
          <w:color w:val="000000"/>
          <w:sz w:val="28"/>
          <w:szCs w:val="28"/>
        </w:rPr>
      </w:pPr>
    </w:p>
    <w:p w:rsidR="000E0FC3" w:rsidRDefault="000E0FC3" w:rsidP="000E0FC3">
      <w:pPr>
        <w:rPr>
          <w:iCs/>
        </w:rPr>
      </w:pPr>
      <w:r w:rsidRPr="001627B2">
        <w:rPr>
          <w:iCs/>
        </w:rPr>
        <w:t>Сформировать умения решать простейшие тригономет</w:t>
      </w:r>
      <w:r>
        <w:rPr>
          <w:iCs/>
        </w:rPr>
        <w:t>рические уравнения</w:t>
      </w:r>
      <w:r w:rsidRPr="001627B2">
        <w:rPr>
          <w:iCs/>
        </w:rPr>
        <w:t>; ознакомить с некоторыми приемами решения тригонометричес</w:t>
      </w:r>
      <w:r>
        <w:rPr>
          <w:iCs/>
        </w:rPr>
        <w:t>ких уравнений</w:t>
      </w:r>
      <w:r w:rsidRPr="001627B2">
        <w:rPr>
          <w:iCs/>
        </w:rPr>
        <w:t>.</w:t>
      </w:r>
    </w:p>
    <w:p w:rsidR="00AF2EB1" w:rsidRDefault="00AF2EB1" w:rsidP="00AF2EB1">
      <w:pPr>
        <w:rPr>
          <w:color w:val="000000"/>
          <w:sz w:val="28"/>
          <w:szCs w:val="28"/>
        </w:rPr>
      </w:pPr>
    </w:p>
    <w:p w:rsidR="00AF2EB1" w:rsidRDefault="00AF2EB1" w:rsidP="00AF2EB1">
      <w:pPr>
        <w:tabs>
          <w:tab w:val="left" w:pos="6360"/>
        </w:tabs>
        <w:rPr>
          <w:b/>
        </w:rPr>
      </w:pPr>
      <w:r>
        <w:rPr>
          <w:rStyle w:val="a5"/>
          <w:rFonts w:eastAsiaTheme="majorEastAsia"/>
          <w:u w:val="single"/>
        </w:rPr>
        <w:t>Тема 9.</w:t>
      </w:r>
      <w:r w:rsidR="000E0FC3">
        <w:rPr>
          <w:b/>
        </w:rPr>
        <w:t xml:space="preserve"> Тригонометрические функции и их графики</w:t>
      </w:r>
      <w:r w:rsidRPr="001627B2">
        <w:rPr>
          <w:b/>
        </w:rPr>
        <w:t>.</w:t>
      </w:r>
    </w:p>
    <w:p w:rsidR="000E0FC3" w:rsidRDefault="000E0FC3" w:rsidP="00AF2EB1">
      <w:pPr>
        <w:tabs>
          <w:tab w:val="left" w:pos="6360"/>
        </w:tabs>
        <w:rPr>
          <w:b/>
        </w:rPr>
      </w:pPr>
    </w:p>
    <w:p w:rsidR="000E0FC3" w:rsidRDefault="000E0FC3" w:rsidP="000E0FC3">
      <w:r w:rsidRPr="00B75373">
        <w:t>Обобщить понятие тригонометрических функций; свойства функций и умение строить графики.</w:t>
      </w:r>
    </w:p>
    <w:p w:rsidR="000E0FC3" w:rsidRDefault="000E0FC3" w:rsidP="000E0FC3"/>
    <w:p w:rsidR="000E0FC3" w:rsidRDefault="000E0FC3" w:rsidP="00AF2EB1">
      <w:pPr>
        <w:tabs>
          <w:tab w:val="left" w:pos="6360"/>
        </w:tabs>
        <w:rPr>
          <w:b/>
          <w:i/>
          <w:sz w:val="28"/>
          <w:szCs w:val="28"/>
        </w:rPr>
      </w:pPr>
    </w:p>
    <w:p w:rsidR="00AF2EB1" w:rsidRPr="001627B2" w:rsidRDefault="00AF2EB1" w:rsidP="00AF2EB1">
      <w:pPr>
        <w:tabs>
          <w:tab w:val="left" w:pos="6360"/>
        </w:tabs>
        <w:rPr>
          <w:rStyle w:val="a5"/>
          <w:rFonts w:eastAsiaTheme="majorEastAsia"/>
          <w:b w:val="0"/>
        </w:rPr>
      </w:pPr>
    </w:p>
    <w:p w:rsidR="00AF2EB1" w:rsidRDefault="00AF2EB1" w:rsidP="00AF2EB1">
      <w:pPr>
        <w:tabs>
          <w:tab w:val="left" w:pos="6360"/>
        </w:tabs>
        <w:rPr>
          <w:iCs/>
          <w:sz w:val="28"/>
          <w:szCs w:val="28"/>
        </w:rPr>
      </w:pPr>
    </w:p>
    <w:tbl>
      <w:tblPr>
        <w:tblpPr w:leftFromText="180" w:rightFromText="180" w:vertAnchor="text" w:horzAnchor="margin" w:tblpXSpec="center" w:tblpY="-277"/>
        <w:tblW w:w="10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1"/>
        <w:gridCol w:w="7656"/>
        <w:gridCol w:w="1678"/>
      </w:tblGrid>
      <w:tr w:rsidR="00AF2EB1" w:rsidTr="00AF2EB1">
        <w:trPr>
          <w:trHeight w:val="733"/>
        </w:trPr>
        <w:tc>
          <w:tcPr>
            <w:tcW w:w="1401" w:type="dxa"/>
            <w:vMerge w:val="restart"/>
            <w:vAlign w:val="center"/>
          </w:tcPr>
          <w:p w:rsidR="00AF2EB1" w:rsidRPr="00E76084" w:rsidRDefault="00AF2EB1" w:rsidP="00AF2EB1">
            <w:pPr>
              <w:jc w:val="center"/>
              <w:rPr>
                <w:b/>
              </w:rPr>
            </w:pPr>
            <w:r>
              <w:lastRenderedPageBreak/>
              <w:br w:type="page"/>
            </w:r>
            <w:r w:rsidRPr="00E76084">
              <w:rPr>
                <w:b/>
              </w:rPr>
              <w:t>№</w:t>
            </w:r>
          </w:p>
          <w:p w:rsidR="00AF2EB1" w:rsidRPr="003D4D8C" w:rsidRDefault="00AF2EB1" w:rsidP="00AF2EB1">
            <w:pPr>
              <w:pStyle w:val="a4"/>
              <w:jc w:val="center"/>
            </w:pPr>
            <w:proofErr w:type="gramStart"/>
            <w:r w:rsidRPr="00E76084">
              <w:rPr>
                <w:b/>
              </w:rPr>
              <w:t>п</w:t>
            </w:r>
            <w:proofErr w:type="gramEnd"/>
            <w:r w:rsidRPr="00E76084">
              <w:rPr>
                <w:b/>
              </w:rPr>
              <w:t>/п</w:t>
            </w:r>
          </w:p>
        </w:tc>
        <w:tc>
          <w:tcPr>
            <w:tcW w:w="7656" w:type="dxa"/>
            <w:vMerge w:val="restart"/>
            <w:vAlign w:val="center"/>
          </w:tcPr>
          <w:p w:rsidR="00AF2EB1" w:rsidRPr="00E76084" w:rsidRDefault="00AF2EB1" w:rsidP="00AF2EB1">
            <w:pPr>
              <w:jc w:val="center"/>
              <w:rPr>
                <w:b/>
              </w:rPr>
            </w:pPr>
            <w:r w:rsidRPr="00E76084">
              <w:rPr>
                <w:b/>
              </w:rPr>
              <w:t>Содержание</w:t>
            </w:r>
          </w:p>
          <w:p w:rsidR="00AF2EB1" w:rsidRPr="003D4D8C" w:rsidRDefault="00AF2EB1" w:rsidP="00AF2EB1">
            <w:pPr>
              <w:pStyle w:val="a4"/>
              <w:jc w:val="center"/>
            </w:pPr>
            <w:r w:rsidRPr="00E76084">
              <w:rPr>
                <w:b/>
              </w:rPr>
              <w:t>(разделы, темы)</w:t>
            </w:r>
          </w:p>
        </w:tc>
        <w:tc>
          <w:tcPr>
            <w:tcW w:w="1678" w:type="dxa"/>
            <w:vMerge w:val="restart"/>
            <w:vAlign w:val="center"/>
          </w:tcPr>
          <w:p w:rsidR="00AF2EB1" w:rsidRPr="00E76084" w:rsidRDefault="00AF2EB1" w:rsidP="00AF2EB1">
            <w:pPr>
              <w:jc w:val="center"/>
              <w:rPr>
                <w:b/>
              </w:rPr>
            </w:pPr>
            <w:r w:rsidRPr="00E76084">
              <w:rPr>
                <w:b/>
              </w:rPr>
              <w:t>Кол-во</w:t>
            </w:r>
          </w:p>
          <w:p w:rsidR="00AF2EB1" w:rsidRPr="003D4D8C" w:rsidRDefault="00AF2EB1" w:rsidP="00AF2EB1">
            <w:pPr>
              <w:pStyle w:val="a4"/>
              <w:jc w:val="center"/>
            </w:pPr>
            <w:r w:rsidRPr="00E76084">
              <w:rPr>
                <w:b/>
              </w:rPr>
              <w:t>часов</w:t>
            </w:r>
          </w:p>
        </w:tc>
      </w:tr>
      <w:tr w:rsidR="00AF2EB1" w:rsidTr="00AF2EB1">
        <w:trPr>
          <w:trHeight w:val="583"/>
        </w:trPr>
        <w:tc>
          <w:tcPr>
            <w:tcW w:w="1401" w:type="dxa"/>
            <w:vMerge/>
          </w:tcPr>
          <w:p w:rsidR="00AF2EB1" w:rsidRPr="00E76084" w:rsidRDefault="00AF2EB1" w:rsidP="00AF2EB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56" w:type="dxa"/>
            <w:vMerge/>
          </w:tcPr>
          <w:p w:rsidR="00AF2EB1" w:rsidRPr="00E76084" w:rsidRDefault="00AF2EB1" w:rsidP="00AF2EB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78" w:type="dxa"/>
            <w:vMerge/>
          </w:tcPr>
          <w:p w:rsidR="00AF2EB1" w:rsidRPr="00E76084" w:rsidRDefault="00AF2EB1" w:rsidP="00AF2EB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F2EB1" w:rsidTr="00AF2EB1">
        <w:trPr>
          <w:trHeight w:val="167"/>
        </w:trPr>
        <w:tc>
          <w:tcPr>
            <w:tcW w:w="1401" w:type="dxa"/>
          </w:tcPr>
          <w:p w:rsidR="00AF2EB1" w:rsidRDefault="00AF2EB1" w:rsidP="00AF2EB1">
            <w:pPr>
              <w:pStyle w:val="a4"/>
              <w:jc w:val="both"/>
            </w:pPr>
          </w:p>
        </w:tc>
        <w:tc>
          <w:tcPr>
            <w:tcW w:w="7656" w:type="dxa"/>
            <w:vAlign w:val="center"/>
          </w:tcPr>
          <w:p w:rsidR="00AF2EB1" w:rsidRPr="00E76084" w:rsidRDefault="00AF2EB1" w:rsidP="00AF2EB1">
            <w:pPr>
              <w:pStyle w:val="a4"/>
              <w:jc w:val="center"/>
              <w:rPr>
                <w:b/>
              </w:rPr>
            </w:pPr>
            <w:r w:rsidRPr="00E76084">
              <w:rPr>
                <w:b/>
              </w:rPr>
              <w:t>1. Уравнения и неравенства</w:t>
            </w:r>
          </w:p>
        </w:tc>
        <w:tc>
          <w:tcPr>
            <w:tcW w:w="1678" w:type="dxa"/>
          </w:tcPr>
          <w:p w:rsidR="00AF2EB1" w:rsidRPr="00E76084" w:rsidRDefault="00AF2EB1" w:rsidP="00AF2EB1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F2EB1" w:rsidTr="00AF2EB1">
        <w:trPr>
          <w:trHeight w:val="167"/>
        </w:trPr>
        <w:tc>
          <w:tcPr>
            <w:tcW w:w="1401" w:type="dxa"/>
          </w:tcPr>
          <w:p w:rsidR="00AF2EB1" w:rsidRDefault="00AF2EB1" w:rsidP="00AF2EB1">
            <w:pPr>
              <w:pStyle w:val="a4"/>
              <w:jc w:val="center"/>
            </w:pPr>
            <w:r>
              <w:t>1</w:t>
            </w:r>
          </w:p>
        </w:tc>
        <w:tc>
          <w:tcPr>
            <w:tcW w:w="7656" w:type="dxa"/>
          </w:tcPr>
          <w:p w:rsidR="00AF2EB1" w:rsidRDefault="00AF2EB1" w:rsidP="00AF2EB1">
            <w:pPr>
              <w:pStyle w:val="a4"/>
            </w:pPr>
            <w:r>
              <w:t>Способы решения  линейных, квадратных и  дробно-рациональных уравнений.</w:t>
            </w:r>
          </w:p>
        </w:tc>
        <w:tc>
          <w:tcPr>
            <w:tcW w:w="1678" w:type="dxa"/>
          </w:tcPr>
          <w:p w:rsidR="00AF2EB1" w:rsidRDefault="00AF2EB1" w:rsidP="00AF2EB1">
            <w:pPr>
              <w:pStyle w:val="a4"/>
              <w:jc w:val="both"/>
            </w:pPr>
          </w:p>
        </w:tc>
      </w:tr>
      <w:tr w:rsidR="00AF2EB1" w:rsidTr="00AF2EB1">
        <w:trPr>
          <w:trHeight w:val="167"/>
        </w:trPr>
        <w:tc>
          <w:tcPr>
            <w:tcW w:w="1401" w:type="dxa"/>
          </w:tcPr>
          <w:p w:rsidR="00AF2EB1" w:rsidRDefault="00AF2EB1" w:rsidP="00AF2EB1">
            <w:pPr>
              <w:pStyle w:val="a4"/>
              <w:jc w:val="center"/>
            </w:pPr>
            <w:r>
              <w:t>2</w:t>
            </w:r>
          </w:p>
        </w:tc>
        <w:tc>
          <w:tcPr>
            <w:tcW w:w="7656" w:type="dxa"/>
          </w:tcPr>
          <w:p w:rsidR="00AF2EB1" w:rsidRDefault="00AF2EB1" w:rsidP="00AF2EB1">
            <w:pPr>
              <w:pStyle w:val="a4"/>
              <w:jc w:val="both"/>
            </w:pPr>
            <w:r>
              <w:t>Способы решения линейных, квадратных неравенств. Метод интервалов.</w:t>
            </w:r>
          </w:p>
        </w:tc>
        <w:tc>
          <w:tcPr>
            <w:tcW w:w="1678" w:type="dxa"/>
          </w:tcPr>
          <w:p w:rsidR="00AF2EB1" w:rsidRDefault="00AF2EB1" w:rsidP="00AF2EB1">
            <w:pPr>
              <w:pStyle w:val="a4"/>
              <w:jc w:val="both"/>
            </w:pPr>
          </w:p>
        </w:tc>
      </w:tr>
      <w:tr w:rsidR="00AF2EB1" w:rsidTr="00AF2EB1">
        <w:trPr>
          <w:trHeight w:val="167"/>
        </w:trPr>
        <w:tc>
          <w:tcPr>
            <w:tcW w:w="1401" w:type="dxa"/>
          </w:tcPr>
          <w:p w:rsidR="00AF2EB1" w:rsidRDefault="00AF2EB1" w:rsidP="00AF2EB1">
            <w:pPr>
              <w:pStyle w:val="a4"/>
              <w:jc w:val="center"/>
            </w:pPr>
            <w:r>
              <w:t>3</w:t>
            </w:r>
          </w:p>
        </w:tc>
        <w:tc>
          <w:tcPr>
            <w:tcW w:w="7656" w:type="dxa"/>
          </w:tcPr>
          <w:p w:rsidR="00AF2EB1" w:rsidRDefault="00AF2EB1" w:rsidP="00AF2EB1">
            <w:pPr>
              <w:pStyle w:val="a4"/>
              <w:jc w:val="both"/>
            </w:pPr>
            <w:r>
              <w:t>Способы решения систем уравнений и неравенств.</w:t>
            </w:r>
            <w:r w:rsidR="004B7298">
              <w:t xml:space="preserve"> Практические задания (дистанционное изучение)</w:t>
            </w:r>
          </w:p>
        </w:tc>
        <w:tc>
          <w:tcPr>
            <w:tcW w:w="1678" w:type="dxa"/>
          </w:tcPr>
          <w:p w:rsidR="00AF2EB1" w:rsidRDefault="00AF2EB1" w:rsidP="00AF2EB1">
            <w:pPr>
              <w:pStyle w:val="a4"/>
              <w:jc w:val="both"/>
            </w:pPr>
          </w:p>
        </w:tc>
      </w:tr>
      <w:tr w:rsidR="00AF2EB1" w:rsidTr="00AF2EB1">
        <w:trPr>
          <w:trHeight w:val="167"/>
        </w:trPr>
        <w:tc>
          <w:tcPr>
            <w:tcW w:w="1401" w:type="dxa"/>
          </w:tcPr>
          <w:p w:rsidR="00AF2EB1" w:rsidRDefault="00AF2EB1" w:rsidP="00AF2EB1">
            <w:pPr>
              <w:pStyle w:val="a4"/>
              <w:jc w:val="center"/>
            </w:pPr>
          </w:p>
        </w:tc>
        <w:tc>
          <w:tcPr>
            <w:tcW w:w="7656" w:type="dxa"/>
          </w:tcPr>
          <w:p w:rsidR="00AF2EB1" w:rsidRDefault="00AF2EB1" w:rsidP="00AF2EB1">
            <w:pPr>
              <w:pStyle w:val="a4"/>
              <w:jc w:val="center"/>
            </w:pPr>
            <w:r w:rsidRPr="00E76084">
              <w:rPr>
                <w:b/>
              </w:rPr>
              <w:t xml:space="preserve">2. </w:t>
            </w:r>
            <w:r w:rsidRPr="009C56C2">
              <w:rPr>
                <w:b/>
              </w:rPr>
              <w:t>Текстовые задачи</w:t>
            </w:r>
          </w:p>
        </w:tc>
        <w:tc>
          <w:tcPr>
            <w:tcW w:w="1678" w:type="dxa"/>
          </w:tcPr>
          <w:p w:rsidR="00AF2EB1" w:rsidRDefault="00AF2EB1" w:rsidP="00AF2EB1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</w:tr>
      <w:tr w:rsidR="00AF2EB1" w:rsidTr="00AF2EB1">
        <w:trPr>
          <w:trHeight w:val="167"/>
        </w:trPr>
        <w:tc>
          <w:tcPr>
            <w:tcW w:w="1401" w:type="dxa"/>
          </w:tcPr>
          <w:p w:rsidR="00AF2EB1" w:rsidRDefault="00AF2EB1" w:rsidP="00AF2EB1">
            <w:pPr>
              <w:pStyle w:val="a4"/>
              <w:jc w:val="center"/>
            </w:pPr>
            <w:r>
              <w:t>4</w:t>
            </w:r>
          </w:p>
        </w:tc>
        <w:tc>
          <w:tcPr>
            <w:tcW w:w="7656" w:type="dxa"/>
          </w:tcPr>
          <w:p w:rsidR="00AF2EB1" w:rsidRDefault="00AF2EB1" w:rsidP="00AF2EB1">
            <w:pPr>
              <w:pStyle w:val="a4"/>
            </w:pPr>
            <w:r>
              <w:t>Решение задач на проценты, на «концентрацию», на «смеси и сплавы».</w:t>
            </w:r>
          </w:p>
        </w:tc>
        <w:tc>
          <w:tcPr>
            <w:tcW w:w="1678" w:type="dxa"/>
          </w:tcPr>
          <w:p w:rsidR="00AF2EB1" w:rsidRDefault="00AF2EB1" w:rsidP="00AF2EB1">
            <w:pPr>
              <w:pStyle w:val="a4"/>
              <w:jc w:val="both"/>
            </w:pPr>
          </w:p>
        </w:tc>
      </w:tr>
      <w:tr w:rsidR="00AF2EB1" w:rsidTr="00AF2EB1">
        <w:trPr>
          <w:trHeight w:val="167"/>
        </w:trPr>
        <w:tc>
          <w:tcPr>
            <w:tcW w:w="1401" w:type="dxa"/>
          </w:tcPr>
          <w:p w:rsidR="00AF2EB1" w:rsidRDefault="00AF2EB1" w:rsidP="00AF2EB1">
            <w:pPr>
              <w:pStyle w:val="a4"/>
              <w:jc w:val="center"/>
            </w:pPr>
            <w:r>
              <w:t>5</w:t>
            </w:r>
          </w:p>
        </w:tc>
        <w:tc>
          <w:tcPr>
            <w:tcW w:w="7656" w:type="dxa"/>
          </w:tcPr>
          <w:p w:rsidR="00AF2EB1" w:rsidRDefault="00AF2EB1" w:rsidP="00AF2EB1">
            <w:pPr>
              <w:pStyle w:val="a4"/>
              <w:jc w:val="both"/>
            </w:pPr>
            <w:r>
              <w:t>Задачи на «движение», на «работу».</w:t>
            </w:r>
          </w:p>
        </w:tc>
        <w:tc>
          <w:tcPr>
            <w:tcW w:w="1678" w:type="dxa"/>
          </w:tcPr>
          <w:p w:rsidR="00AF2EB1" w:rsidRDefault="00AF2EB1" w:rsidP="00AF2EB1">
            <w:pPr>
              <w:pStyle w:val="a4"/>
              <w:jc w:val="both"/>
            </w:pPr>
          </w:p>
        </w:tc>
      </w:tr>
      <w:tr w:rsidR="00AF2EB1" w:rsidTr="00AF2EB1">
        <w:trPr>
          <w:trHeight w:val="167"/>
        </w:trPr>
        <w:tc>
          <w:tcPr>
            <w:tcW w:w="1401" w:type="dxa"/>
          </w:tcPr>
          <w:p w:rsidR="00AF2EB1" w:rsidRDefault="00AF2EB1" w:rsidP="00AF2EB1">
            <w:pPr>
              <w:pStyle w:val="a4"/>
              <w:jc w:val="center"/>
            </w:pPr>
            <w:r>
              <w:t>6</w:t>
            </w:r>
          </w:p>
        </w:tc>
        <w:tc>
          <w:tcPr>
            <w:tcW w:w="7656" w:type="dxa"/>
          </w:tcPr>
          <w:p w:rsidR="00AF2EB1" w:rsidRPr="00E76084" w:rsidRDefault="00AF2EB1" w:rsidP="00AF2EB1">
            <w:pPr>
              <w:pStyle w:val="a4"/>
              <w:jc w:val="both"/>
              <w:rPr>
                <w:b/>
              </w:rPr>
            </w:pPr>
            <w:r>
              <w:t>Решение комбинаторных задач.</w:t>
            </w:r>
            <w:r w:rsidR="004B7298">
              <w:t xml:space="preserve"> Тренажёры</w:t>
            </w:r>
          </w:p>
        </w:tc>
        <w:tc>
          <w:tcPr>
            <w:tcW w:w="1678" w:type="dxa"/>
          </w:tcPr>
          <w:p w:rsidR="00AF2EB1" w:rsidRPr="00E76084" w:rsidRDefault="00AF2EB1" w:rsidP="00AF2EB1">
            <w:pPr>
              <w:pStyle w:val="a4"/>
              <w:jc w:val="center"/>
              <w:rPr>
                <w:b/>
              </w:rPr>
            </w:pPr>
          </w:p>
        </w:tc>
      </w:tr>
      <w:tr w:rsidR="00AF2EB1" w:rsidTr="00AF2EB1">
        <w:trPr>
          <w:trHeight w:val="167"/>
        </w:trPr>
        <w:tc>
          <w:tcPr>
            <w:tcW w:w="1401" w:type="dxa"/>
          </w:tcPr>
          <w:p w:rsidR="00AF2EB1" w:rsidRDefault="00AF2EB1" w:rsidP="00AF2EB1">
            <w:pPr>
              <w:pStyle w:val="a4"/>
              <w:jc w:val="center"/>
            </w:pPr>
            <w:r>
              <w:t>7</w:t>
            </w:r>
          </w:p>
        </w:tc>
        <w:tc>
          <w:tcPr>
            <w:tcW w:w="7656" w:type="dxa"/>
          </w:tcPr>
          <w:p w:rsidR="00AF2EB1" w:rsidRPr="00E94B82" w:rsidRDefault="000E0FC3" w:rsidP="00AF2EB1">
            <w:pPr>
              <w:pStyle w:val="a4"/>
            </w:pPr>
            <w:r w:rsidRPr="00E94B82">
              <w:t>К/</w:t>
            </w:r>
            <w:proofErr w:type="gramStart"/>
            <w:r w:rsidRPr="00E94B82">
              <w:t>р</w:t>
            </w:r>
            <w:proofErr w:type="gramEnd"/>
            <w:r w:rsidR="00AF2EB1" w:rsidRPr="00E94B82">
              <w:t xml:space="preserve"> №1 по теме «Решение текстовых задач и уравнений».</w:t>
            </w:r>
          </w:p>
        </w:tc>
        <w:tc>
          <w:tcPr>
            <w:tcW w:w="1678" w:type="dxa"/>
          </w:tcPr>
          <w:p w:rsidR="00AF2EB1" w:rsidRDefault="00AF2EB1" w:rsidP="00AF2EB1">
            <w:pPr>
              <w:pStyle w:val="a4"/>
              <w:jc w:val="both"/>
            </w:pPr>
          </w:p>
        </w:tc>
      </w:tr>
      <w:tr w:rsidR="000E0FC3" w:rsidTr="00AF2EB1">
        <w:trPr>
          <w:trHeight w:val="167"/>
        </w:trPr>
        <w:tc>
          <w:tcPr>
            <w:tcW w:w="1401" w:type="dxa"/>
          </w:tcPr>
          <w:p w:rsidR="000E0FC3" w:rsidRDefault="000E0FC3" w:rsidP="000E0FC3">
            <w:pPr>
              <w:pStyle w:val="a4"/>
              <w:jc w:val="center"/>
            </w:pPr>
          </w:p>
        </w:tc>
        <w:tc>
          <w:tcPr>
            <w:tcW w:w="7656" w:type="dxa"/>
          </w:tcPr>
          <w:p w:rsidR="000E0FC3" w:rsidRPr="002673E1" w:rsidRDefault="000E0FC3" w:rsidP="000E0FC3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2673E1">
              <w:rPr>
                <w:b/>
              </w:rPr>
              <w:t>. Задачи с геометрическим содержанием</w:t>
            </w:r>
          </w:p>
        </w:tc>
        <w:tc>
          <w:tcPr>
            <w:tcW w:w="1678" w:type="dxa"/>
          </w:tcPr>
          <w:p w:rsidR="000E0FC3" w:rsidRDefault="000E0FC3" w:rsidP="000E0FC3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E0FC3" w:rsidTr="00AF2EB1">
        <w:trPr>
          <w:trHeight w:val="167"/>
        </w:trPr>
        <w:tc>
          <w:tcPr>
            <w:tcW w:w="1401" w:type="dxa"/>
          </w:tcPr>
          <w:p w:rsidR="000E0FC3" w:rsidRDefault="000E0FC3" w:rsidP="000E0FC3">
            <w:pPr>
              <w:pStyle w:val="a4"/>
              <w:jc w:val="center"/>
            </w:pPr>
            <w:r>
              <w:t>8</w:t>
            </w:r>
          </w:p>
        </w:tc>
        <w:tc>
          <w:tcPr>
            <w:tcW w:w="7656" w:type="dxa"/>
          </w:tcPr>
          <w:p w:rsidR="000E0FC3" w:rsidRPr="002673E1" w:rsidRDefault="000E0FC3" w:rsidP="000E0FC3">
            <w:pPr>
              <w:tabs>
                <w:tab w:val="left" w:pos="6360"/>
              </w:tabs>
            </w:pPr>
            <w:r w:rsidRPr="00A01A9A">
              <w:t xml:space="preserve">Действия с геометрическими фигурами, координатами и векторами. </w:t>
            </w:r>
          </w:p>
        </w:tc>
        <w:tc>
          <w:tcPr>
            <w:tcW w:w="1678" w:type="dxa"/>
          </w:tcPr>
          <w:p w:rsidR="000E0FC3" w:rsidRDefault="000E0FC3" w:rsidP="000E0FC3">
            <w:pPr>
              <w:pStyle w:val="a4"/>
              <w:jc w:val="center"/>
              <w:rPr>
                <w:b/>
              </w:rPr>
            </w:pPr>
          </w:p>
        </w:tc>
      </w:tr>
      <w:tr w:rsidR="000E0FC3" w:rsidTr="00AF2EB1">
        <w:trPr>
          <w:trHeight w:val="167"/>
        </w:trPr>
        <w:tc>
          <w:tcPr>
            <w:tcW w:w="1401" w:type="dxa"/>
          </w:tcPr>
          <w:p w:rsidR="000E0FC3" w:rsidRDefault="000E0FC3" w:rsidP="000E0FC3">
            <w:pPr>
              <w:pStyle w:val="a4"/>
              <w:jc w:val="center"/>
            </w:pPr>
            <w:r>
              <w:t>9</w:t>
            </w:r>
          </w:p>
        </w:tc>
        <w:tc>
          <w:tcPr>
            <w:tcW w:w="7656" w:type="dxa"/>
          </w:tcPr>
          <w:p w:rsidR="000E0FC3" w:rsidRPr="008D4B42" w:rsidRDefault="000E0FC3" w:rsidP="000E0FC3">
            <w:pPr>
              <w:pStyle w:val="a4"/>
              <w:rPr>
                <w:b/>
                <w:i/>
              </w:rPr>
            </w:pPr>
            <w:r w:rsidRPr="00A01A9A">
              <w:t>Планиметрические задачи на нахождение геометрических величин (длин, углов, площадей).</w:t>
            </w:r>
          </w:p>
        </w:tc>
        <w:tc>
          <w:tcPr>
            <w:tcW w:w="1678" w:type="dxa"/>
          </w:tcPr>
          <w:p w:rsidR="000E0FC3" w:rsidRDefault="000E0FC3" w:rsidP="000E0FC3">
            <w:pPr>
              <w:pStyle w:val="a4"/>
              <w:jc w:val="center"/>
              <w:rPr>
                <w:b/>
              </w:rPr>
            </w:pPr>
          </w:p>
        </w:tc>
      </w:tr>
      <w:tr w:rsidR="000E0FC3" w:rsidTr="00AF2EB1">
        <w:trPr>
          <w:trHeight w:val="167"/>
        </w:trPr>
        <w:tc>
          <w:tcPr>
            <w:tcW w:w="1401" w:type="dxa"/>
          </w:tcPr>
          <w:p w:rsidR="000E0FC3" w:rsidRDefault="000E0FC3" w:rsidP="000E0FC3">
            <w:pPr>
              <w:pStyle w:val="a4"/>
              <w:jc w:val="center"/>
            </w:pPr>
            <w:r>
              <w:t>10</w:t>
            </w:r>
          </w:p>
        </w:tc>
        <w:tc>
          <w:tcPr>
            <w:tcW w:w="7656" w:type="dxa"/>
          </w:tcPr>
          <w:p w:rsidR="000E0FC3" w:rsidRPr="00E94B82" w:rsidRDefault="000E0FC3" w:rsidP="000E0FC3">
            <w:pPr>
              <w:pStyle w:val="a4"/>
            </w:pPr>
            <w:r w:rsidRPr="00E94B82">
              <w:t>К/</w:t>
            </w:r>
            <w:proofErr w:type="gramStart"/>
            <w:r w:rsidRPr="00E94B82">
              <w:t>р</w:t>
            </w:r>
            <w:proofErr w:type="gramEnd"/>
            <w:r w:rsidRPr="00E94B82">
              <w:t xml:space="preserve"> №2 по теме «Геометрические задачи».</w:t>
            </w:r>
          </w:p>
        </w:tc>
        <w:tc>
          <w:tcPr>
            <w:tcW w:w="1678" w:type="dxa"/>
          </w:tcPr>
          <w:p w:rsidR="000E0FC3" w:rsidRDefault="000E0FC3" w:rsidP="000E0FC3">
            <w:pPr>
              <w:pStyle w:val="a4"/>
              <w:jc w:val="center"/>
              <w:rPr>
                <w:b/>
              </w:rPr>
            </w:pPr>
          </w:p>
        </w:tc>
      </w:tr>
      <w:tr w:rsidR="000E0FC3" w:rsidTr="00AF2EB1">
        <w:trPr>
          <w:trHeight w:val="167"/>
        </w:trPr>
        <w:tc>
          <w:tcPr>
            <w:tcW w:w="1401" w:type="dxa"/>
          </w:tcPr>
          <w:p w:rsidR="000E0FC3" w:rsidRDefault="000E0FC3" w:rsidP="000E0FC3">
            <w:pPr>
              <w:pStyle w:val="a4"/>
              <w:jc w:val="center"/>
            </w:pPr>
            <w:r>
              <w:t>11</w:t>
            </w:r>
          </w:p>
        </w:tc>
        <w:tc>
          <w:tcPr>
            <w:tcW w:w="7656" w:type="dxa"/>
          </w:tcPr>
          <w:p w:rsidR="000E0FC3" w:rsidRPr="002673E1" w:rsidRDefault="000E0FC3" w:rsidP="000E0FC3">
            <w:pPr>
              <w:pStyle w:val="a4"/>
            </w:pPr>
            <w:r w:rsidRPr="002673E1">
              <w:t>Простейшие стереометрические задачи на нахождение площадей поверхностей многогранников.</w:t>
            </w:r>
            <w:r w:rsidR="004B7298">
              <w:t xml:space="preserve"> Тренажёры.</w:t>
            </w:r>
          </w:p>
        </w:tc>
        <w:tc>
          <w:tcPr>
            <w:tcW w:w="1678" w:type="dxa"/>
          </w:tcPr>
          <w:p w:rsidR="000E0FC3" w:rsidRPr="009C56C2" w:rsidRDefault="000E0FC3" w:rsidP="000E0FC3">
            <w:pPr>
              <w:pStyle w:val="a4"/>
              <w:jc w:val="center"/>
              <w:rPr>
                <w:b/>
              </w:rPr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</w:p>
        </w:tc>
        <w:tc>
          <w:tcPr>
            <w:tcW w:w="7656" w:type="dxa"/>
          </w:tcPr>
          <w:p w:rsidR="004B7298" w:rsidRPr="008D4B42" w:rsidRDefault="004B7298" w:rsidP="004B7298">
            <w:pPr>
              <w:pStyle w:val="a4"/>
              <w:jc w:val="center"/>
              <w:rPr>
                <w:b/>
                <w:i/>
              </w:rPr>
            </w:pPr>
            <w:r>
              <w:rPr>
                <w:b/>
              </w:rPr>
              <w:t>4</w:t>
            </w:r>
            <w:r w:rsidRPr="008D4B42">
              <w:rPr>
                <w:b/>
              </w:rPr>
              <w:t>. Степенная функция</w:t>
            </w:r>
          </w:p>
        </w:tc>
        <w:tc>
          <w:tcPr>
            <w:tcW w:w="1678" w:type="dxa"/>
          </w:tcPr>
          <w:p w:rsidR="004B7298" w:rsidRPr="008D4B42" w:rsidRDefault="004B7298" w:rsidP="004B7298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12</w:t>
            </w:r>
          </w:p>
        </w:tc>
        <w:tc>
          <w:tcPr>
            <w:tcW w:w="7656" w:type="dxa"/>
          </w:tcPr>
          <w:p w:rsidR="004B7298" w:rsidRPr="008D4B42" w:rsidRDefault="004B7298" w:rsidP="004B7298">
            <w:pPr>
              <w:pStyle w:val="a4"/>
              <w:rPr>
                <w:b/>
              </w:rPr>
            </w:pPr>
            <w:r w:rsidRPr="008D4B42">
              <w:t>Степенная функция, ее свойства и график.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13</w:t>
            </w:r>
          </w:p>
        </w:tc>
        <w:tc>
          <w:tcPr>
            <w:tcW w:w="7656" w:type="dxa"/>
          </w:tcPr>
          <w:p w:rsidR="004B7298" w:rsidRPr="008D4B42" w:rsidRDefault="004B7298" w:rsidP="004B7298">
            <w:pPr>
              <w:pStyle w:val="a4"/>
            </w:pPr>
            <w:r>
              <w:t>Преобразование степенных и иррациональных выражений.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14</w:t>
            </w:r>
          </w:p>
        </w:tc>
        <w:tc>
          <w:tcPr>
            <w:tcW w:w="7656" w:type="dxa"/>
          </w:tcPr>
          <w:p w:rsidR="004B7298" w:rsidRDefault="004B7298" w:rsidP="004B7298">
            <w:pPr>
              <w:pStyle w:val="a4"/>
              <w:rPr>
                <w:b/>
                <w:i/>
              </w:rPr>
            </w:pPr>
            <w:r>
              <w:t>Решение иррациональных уравнений.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15</w:t>
            </w:r>
          </w:p>
        </w:tc>
        <w:tc>
          <w:tcPr>
            <w:tcW w:w="7656" w:type="dxa"/>
          </w:tcPr>
          <w:p w:rsidR="004B7298" w:rsidRPr="00E94B82" w:rsidRDefault="004B7298" w:rsidP="004B7298">
            <w:pPr>
              <w:pStyle w:val="a4"/>
            </w:pPr>
            <w:r w:rsidRPr="00E94B82">
              <w:t>Способы решения иррациональных уравнений. Тренажёры.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16</w:t>
            </w:r>
          </w:p>
        </w:tc>
        <w:tc>
          <w:tcPr>
            <w:tcW w:w="7656" w:type="dxa"/>
          </w:tcPr>
          <w:p w:rsidR="004B7298" w:rsidRPr="00E94B82" w:rsidRDefault="004B7298" w:rsidP="004B7298">
            <w:pPr>
              <w:pStyle w:val="a4"/>
            </w:pPr>
            <w:r w:rsidRPr="00E94B82">
              <w:t>К/</w:t>
            </w:r>
            <w:proofErr w:type="gramStart"/>
            <w:r w:rsidRPr="00E94B82">
              <w:t>р</w:t>
            </w:r>
            <w:proofErr w:type="gramEnd"/>
            <w:r w:rsidRPr="00E94B82">
              <w:t xml:space="preserve">  №3 по теме «Степенная функция».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</w:p>
        </w:tc>
        <w:tc>
          <w:tcPr>
            <w:tcW w:w="7656" w:type="dxa"/>
          </w:tcPr>
          <w:p w:rsidR="004B7298" w:rsidRDefault="004B7298" w:rsidP="004B7298">
            <w:pPr>
              <w:pStyle w:val="a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5. </w:t>
            </w:r>
            <w:r w:rsidRPr="008D4B42">
              <w:rPr>
                <w:b/>
              </w:rPr>
              <w:t>Показательная функция</w:t>
            </w:r>
          </w:p>
        </w:tc>
        <w:tc>
          <w:tcPr>
            <w:tcW w:w="1678" w:type="dxa"/>
          </w:tcPr>
          <w:p w:rsidR="004B7298" w:rsidRPr="008D4B42" w:rsidRDefault="004B7298" w:rsidP="004B7298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17</w:t>
            </w:r>
          </w:p>
        </w:tc>
        <w:tc>
          <w:tcPr>
            <w:tcW w:w="7656" w:type="dxa"/>
          </w:tcPr>
          <w:p w:rsidR="004B7298" w:rsidRDefault="004B7298" w:rsidP="004B7298">
            <w:pPr>
              <w:pStyle w:val="a4"/>
              <w:rPr>
                <w:b/>
                <w:i/>
              </w:rPr>
            </w:pPr>
            <w:r w:rsidRPr="00514E68">
              <w:t>Показательная функция, ее свойства и график.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18</w:t>
            </w:r>
          </w:p>
        </w:tc>
        <w:tc>
          <w:tcPr>
            <w:tcW w:w="7656" w:type="dxa"/>
          </w:tcPr>
          <w:p w:rsidR="004B7298" w:rsidRPr="002673E1" w:rsidRDefault="004B7298" w:rsidP="004B7298">
            <w:pPr>
              <w:pStyle w:val="a4"/>
            </w:pPr>
            <w:r w:rsidRPr="002673E1">
              <w:t>Способы решения показательных уравнений.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19</w:t>
            </w:r>
          </w:p>
        </w:tc>
        <w:tc>
          <w:tcPr>
            <w:tcW w:w="7656" w:type="dxa"/>
          </w:tcPr>
          <w:p w:rsidR="004B7298" w:rsidRPr="002673E1" w:rsidRDefault="004B7298" w:rsidP="004B7298">
            <w:pPr>
              <w:pStyle w:val="a4"/>
            </w:pPr>
            <w:r w:rsidRPr="002673E1">
              <w:t>Решение показательных неравенств.</w:t>
            </w:r>
            <w:r>
              <w:t xml:space="preserve"> 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20</w:t>
            </w:r>
          </w:p>
        </w:tc>
        <w:tc>
          <w:tcPr>
            <w:tcW w:w="7656" w:type="dxa"/>
          </w:tcPr>
          <w:p w:rsidR="004B7298" w:rsidRPr="00E94B82" w:rsidRDefault="004B7298" w:rsidP="004B7298">
            <w:pPr>
              <w:pStyle w:val="a4"/>
            </w:pPr>
            <w:r w:rsidRPr="00E94B82">
              <w:t>К/</w:t>
            </w:r>
            <w:proofErr w:type="gramStart"/>
            <w:r w:rsidRPr="00E94B82">
              <w:t>р</w:t>
            </w:r>
            <w:proofErr w:type="gramEnd"/>
            <w:r w:rsidRPr="00E94B82">
              <w:t xml:space="preserve">  №4 по теме «Показательная функция».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</w:p>
        </w:tc>
        <w:tc>
          <w:tcPr>
            <w:tcW w:w="7656" w:type="dxa"/>
          </w:tcPr>
          <w:p w:rsidR="004B7298" w:rsidRPr="002673E1" w:rsidRDefault="004B7298" w:rsidP="004B7298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 xml:space="preserve">6. </w:t>
            </w:r>
            <w:r w:rsidRPr="002673E1">
              <w:rPr>
                <w:b/>
              </w:rPr>
              <w:t>Логарифмическая функция</w:t>
            </w:r>
          </w:p>
        </w:tc>
        <w:tc>
          <w:tcPr>
            <w:tcW w:w="1678" w:type="dxa"/>
          </w:tcPr>
          <w:p w:rsidR="004B7298" w:rsidRPr="002673E1" w:rsidRDefault="004B7298" w:rsidP="004B7298">
            <w:pPr>
              <w:pStyle w:val="a4"/>
              <w:jc w:val="center"/>
              <w:rPr>
                <w:b/>
              </w:rPr>
            </w:pPr>
            <w:r w:rsidRPr="002673E1">
              <w:rPr>
                <w:b/>
              </w:rPr>
              <w:t>5</w:t>
            </w: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21</w:t>
            </w:r>
          </w:p>
        </w:tc>
        <w:tc>
          <w:tcPr>
            <w:tcW w:w="7656" w:type="dxa"/>
          </w:tcPr>
          <w:p w:rsidR="004B7298" w:rsidRDefault="004B7298" w:rsidP="004B7298">
            <w:r>
              <w:t>Применение свойств логарифмов в преобразованиях выражений.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22</w:t>
            </w:r>
          </w:p>
        </w:tc>
        <w:tc>
          <w:tcPr>
            <w:tcW w:w="7656" w:type="dxa"/>
          </w:tcPr>
          <w:p w:rsidR="004B7298" w:rsidRDefault="004B7298" w:rsidP="004B7298">
            <w:r w:rsidRPr="00514E68">
              <w:t>Логарифмическая функция, ее свойства и график.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23</w:t>
            </w:r>
          </w:p>
        </w:tc>
        <w:tc>
          <w:tcPr>
            <w:tcW w:w="7656" w:type="dxa"/>
          </w:tcPr>
          <w:p w:rsidR="004B7298" w:rsidRDefault="004B7298" w:rsidP="004B7298">
            <w:r>
              <w:t>Способы решения логарифмических уравнений.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24</w:t>
            </w:r>
          </w:p>
        </w:tc>
        <w:tc>
          <w:tcPr>
            <w:tcW w:w="7656" w:type="dxa"/>
          </w:tcPr>
          <w:p w:rsidR="004B7298" w:rsidRDefault="004B7298" w:rsidP="004B7298">
            <w:r>
              <w:t>Решение л</w:t>
            </w:r>
            <w:r w:rsidRPr="00514E68">
              <w:t>огарифмически</w:t>
            </w:r>
            <w:r>
              <w:t>х</w:t>
            </w:r>
            <w:r w:rsidRPr="00514E68">
              <w:t xml:space="preserve"> неравенств.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25</w:t>
            </w:r>
          </w:p>
        </w:tc>
        <w:tc>
          <w:tcPr>
            <w:tcW w:w="7656" w:type="dxa"/>
          </w:tcPr>
          <w:p w:rsidR="004B7298" w:rsidRPr="00E94B82" w:rsidRDefault="004B7298" w:rsidP="004B7298">
            <w:pPr>
              <w:pStyle w:val="a4"/>
            </w:pPr>
            <w:r w:rsidRPr="00E94B82">
              <w:t>К/</w:t>
            </w:r>
            <w:proofErr w:type="gramStart"/>
            <w:r w:rsidRPr="00E94B82">
              <w:t>р</w:t>
            </w:r>
            <w:proofErr w:type="gramEnd"/>
            <w:r w:rsidRPr="00E94B82">
              <w:t xml:space="preserve"> №5 по теме «Логарифмическая функция».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</w:p>
        </w:tc>
        <w:tc>
          <w:tcPr>
            <w:tcW w:w="7656" w:type="dxa"/>
          </w:tcPr>
          <w:p w:rsidR="004B7298" w:rsidRPr="00E94B82" w:rsidRDefault="004B7298" w:rsidP="004B7298">
            <w:pPr>
              <w:pStyle w:val="a4"/>
              <w:jc w:val="center"/>
              <w:rPr>
                <w:b/>
              </w:rPr>
            </w:pPr>
            <w:r w:rsidRPr="00E94B82">
              <w:rPr>
                <w:b/>
              </w:rPr>
              <w:t>7.Тригонометрические формулы</w:t>
            </w:r>
          </w:p>
        </w:tc>
        <w:tc>
          <w:tcPr>
            <w:tcW w:w="1678" w:type="dxa"/>
          </w:tcPr>
          <w:p w:rsidR="004B7298" w:rsidRPr="004B7298" w:rsidRDefault="004B7298" w:rsidP="004B7298">
            <w:pPr>
              <w:pStyle w:val="a4"/>
              <w:jc w:val="center"/>
              <w:rPr>
                <w:b/>
              </w:rPr>
            </w:pPr>
            <w:r w:rsidRPr="004B7298">
              <w:rPr>
                <w:b/>
              </w:rPr>
              <w:t>3</w:t>
            </w: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26</w:t>
            </w:r>
          </w:p>
        </w:tc>
        <w:tc>
          <w:tcPr>
            <w:tcW w:w="7656" w:type="dxa"/>
          </w:tcPr>
          <w:p w:rsidR="004B7298" w:rsidRDefault="004B7298" w:rsidP="004B7298">
            <w:r>
              <w:t>Основные тригонометрические формулы и их применение.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27</w:t>
            </w:r>
          </w:p>
        </w:tc>
        <w:tc>
          <w:tcPr>
            <w:tcW w:w="7656" w:type="dxa"/>
          </w:tcPr>
          <w:p w:rsidR="004B7298" w:rsidRDefault="004B7298" w:rsidP="004B7298">
            <w:r>
              <w:t>Преобразование выражений с помощью формул тригонометрии.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28</w:t>
            </w:r>
          </w:p>
        </w:tc>
        <w:tc>
          <w:tcPr>
            <w:tcW w:w="7656" w:type="dxa"/>
          </w:tcPr>
          <w:p w:rsidR="004B7298" w:rsidRPr="00514E68" w:rsidRDefault="004B7298" w:rsidP="004B7298">
            <w:r w:rsidRPr="00514E68">
              <w:t>Применение основных тригонометрических формул к преобразованию выражений.</w:t>
            </w:r>
          </w:p>
        </w:tc>
        <w:tc>
          <w:tcPr>
            <w:tcW w:w="1678" w:type="dxa"/>
          </w:tcPr>
          <w:p w:rsidR="004B7298" w:rsidRPr="008D4B42" w:rsidRDefault="004B7298" w:rsidP="004B7298">
            <w:pPr>
              <w:pStyle w:val="a4"/>
              <w:jc w:val="center"/>
              <w:rPr>
                <w:b/>
              </w:rPr>
            </w:pPr>
          </w:p>
        </w:tc>
      </w:tr>
      <w:tr w:rsidR="004B7298" w:rsidTr="00AF2EB1">
        <w:trPr>
          <w:trHeight w:val="167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</w:p>
        </w:tc>
        <w:tc>
          <w:tcPr>
            <w:tcW w:w="7656" w:type="dxa"/>
          </w:tcPr>
          <w:p w:rsidR="004B7298" w:rsidRDefault="004B7298" w:rsidP="004B7298">
            <w:pPr>
              <w:pStyle w:val="a4"/>
              <w:jc w:val="center"/>
            </w:pPr>
            <w:r w:rsidRPr="009C56C2">
              <w:rPr>
                <w:b/>
              </w:rPr>
              <w:t>5. Тригонометрические  уравнения</w:t>
            </w:r>
          </w:p>
        </w:tc>
        <w:tc>
          <w:tcPr>
            <w:tcW w:w="1678" w:type="dxa"/>
          </w:tcPr>
          <w:p w:rsidR="004B7298" w:rsidRPr="004B7298" w:rsidRDefault="004B7298" w:rsidP="004B7298">
            <w:pPr>
              <w:pStyle w:val="a4"/>
              <w:jc w:val="center"/>
              <w:rPr>
                <w:b/>
              </w:rPr>
            </w:pPr>
            <w:r w:rsidRPr="004B7298">
              <w:rPr>
                <w:b/>
              </w:rPr>
              <w:t>4</w:t>
            </w:r>
          </w:p>
        </w:tc>
      </w:tr>
      <w:tr w:rsidR="004B7298" w:rsidTr="004B7298">
        <w:trPr>
          <w:trHeight w:val="585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29</w:t>
            </w:r>
          </w:p>
        </w:tc>
        <w:tc>
          <w:tcPr>
            <w:tcW w:w="7656" w:type="dxa"/>
          </w:tcPr>
          <w:p w:rsidR="004B7298" w:rsidRPr="00AF2EB1" w:rsidRDefault="004B7298" w:rsidP="004B7298">
            <w:pPr>
              <w:pStyle w:val="1"/>
              <w:rPr>
                <w:b w:val="0"/>
                <w:color w:val="auto"/>
                <w:sz w:val="24"/>
                <w:szCs w:val="24"/>
              </w:rPr>
            </w:pPr>
            <w:r w:rsidRPr="00AF2EB1">
              <w:rPr>
                <w:b w:val="0"/>
                <w:color w:val="auto"/>
                <w:sz w:val="24"/>
                <w:szCs w:val="24"/>
              </w:rPr>
              <w:t xml:space="preserve">Решение простейших </w:t>
            </w:r>
            <w:proofErr w:type="gramStart"/>
            <w:r w:rsidRPr="00AF2EB1">
              <w:rPr>
                <w:b w:val="0"/>
                <w:color w:val="auto"/>
                <w:sz w:val="24"/>
                <w:szCs w:val="24"/>
              </w:rPr>
              <w:t>тригонометричес-ких</w:t>
            </w:r>
            <w:proofErr w:type="gramEnd"/>
            <w:r w:rsidRPr="00AF2EB1">
              <w:rPr>
                <w:b w:val="0"/>
                <w:color w:val="auto"/>
                <w:sz w:val="24"/>
                <w:szCs w:val="24"/>
              </w:rPr>
              <w:t xml:space="preserve"> уравнений.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312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30</w:t>
            </w:r>
          </w:p>
        </w:tc>
        <w:tc>
          <w:tcPr>
            <w:tcW w:w="7656" w:type="dxa"/>
          </w:tcPr>
          <w:p w:rsidR="004B7298" w:rsidRPr="00AF2EB1" w:rsidRDefault="004B7298" w:rsidP="004B7298">
            <w:r w:rsidRPr="00AF2EB1">
              <w:t>Решение однородных тригонометрических уравнений.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642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lastRenderedPageBreak/>
              <w:t>31</w:t>
            </w:r>
          </w:p>
        </w:tc>
        <w:tc>
          <w:tcPr>
            <w:tcW w:w="7656" w:type="dxa"/>
          </w:tcPr>
          <w:p w:rsidR="004B7298" w:rsidRDefault="004B7298" w:rsidP="004B7298">
            <w:pPr>
              <w:pStyle w:val="a4"/>
              <w:jc w:val="both"/>
            </w:pPr>
            <w:r w:rsidRPr="00027216">
              <w:t>Способы решения тригонометрических уравнений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625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32</w:t>
            </w:r>
          </w:p>
        </w:tc>
        <w:tc>
          <w:tcPr>
            <w:tcW w:w="7656" w:type="dxa"/>
          </w:tcPr>
          <w:p w:rsidR="004B7298" w:rsidRPr="00E94B82" w:rsidRDefault="004B7298" w:rsidP="004B7298">
            <w:pPr>
              <w:pStyle w:val="a4"/>
            </w:pPr>
            <w:r w:rsidRPr="00E94B82">
              <w:t>Зачет №2 по теме «Исследование тригонометрических функции и решение тригонометрических уравнений».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</w:tr>
      <w:tr w:rsidR="004B7298" w:rsidTr="00AF2EB1">
        <w:trPr>
          <w:trHeight w:val="312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</w:p>
        </w:tc>
        <w:tc>
          <w:tcPr>
            <w:tcW w:w="7656" w:type="dxa"/>
          </w:tcPr>
          <w:p w:rsidR="004B7298" w:rsidRPr="009C56C2" w:rsidRDefault="004B7298" w:rsidP="004B7298">
            <w:pPr>
              <w:pStyle w:val="a4"/>
              <w:jc w:val="center"/>
              <w:rPr>
                <w:b/>
              </w:rPr>
            </w:pPr>
            <w:r w:rsidRPr="009C56C2">
              <w:rPr>
                <w:b/>
              </w:rPr>
              <w:t>4. Тригонометрические функции и их графики</w:t>
            </w:r>
          </w:p>
        </w:tc>
        <w:tc>
          <w:tcPr>
            <w:tcW w:w="1678" w:type="dxa"/>
          </w:tcPr>
          <w:p w:rsidR="004B7298" w:rsidRPr="00E76084" w:rsidRDefault="004B7298" w:rsidP="004B7298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B7298" w:rsidTr="00AF2EB1">
        <w:trPr>
          <w:trHeight w:val="642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33</w:t>
            </w:r>
          </w:p>
        </w:tc>
        <w:tc>
          <w:tcPr>
            <w:tcW w:w="7656" w:type="dxa"/>
          </w:tcPr>
          <w:p w:rsidR="004B7298" w:rsidRPr="00A6549F" w:rsidRDefault="004B7298" w:rsidP="004B7298">
            <w:pPr>
              <w:pStyle w:val="a4"/>
            </w:pPr>
            <w:r w:rsidRPr="00A6549F">
              <w:t xml:space="preserve">Построение графиков </w:t>
            </w:r>
            <w:r>
              <w:t>тригонометри</w:t>
            </w:r>
            <w:r w:rsidRPr="00A6549F">
              <w:t>ческих функций.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625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  <w:r>
              <w:t>34</w:t>
            </w:r>
          </w:p>
        </w:tc>
        <w:tc>
          <w:tcPr>
            <w:tcW w:w="7656" w:type="dxa"/>
          </w:tcPr>
          <w:p w:rsidR="004B7298" w:rsidRPr="00A6549F" w:rsidRDefault="004B7298" w:rsidP="004B7298">
            <w:pPr>
              <w:pStyle w:val="a4"/>
            </w:pPr>
            <w:r w:rsidRPr="00514E68">
              <w:t>Исследование тригонометрических функций</w:t>
            </w:r>
            <w:r w:rsidRPr="00A6549F">
              <w:t>.</w:t>
            </w:r>
          </w:p>
        </w:tc>
        <w:tc>
          <w:tcPr>
            <w:tcW w:w="1678" w:type="dxa"/>
          </w:tcPr>
          <w:p w:rsidR="004B7298" w:rsidRDefault="004B7298" w:rsidP="004B7298">
            <w:pPr>
              <w:pStyle w:val="a4"/>
              <w:jc w:val="both"/>
            </w:pPr>
          </w:p>
        </w:tc>
      </w:tr>
      <w:tr w:rsidR="004B7298" w:rsidTr="00AF2EB1">
        <w:trPr>
          <w:trHeight w:val="312"/>
        </w:trPr>
        <w:tc>
          <w:tcPr>
            <w:tcW w:w="1401" w:type="dxa"/>
          </w:tcPr>
          <w:p w:rsidR="004B7298" w:rsidRDefault="004B7298" w:rsidP="004B7298">
            <w:pPr>
              <w:pStyle w:val="a4"/>
              <w:jc w:val="center"/>
            </w:pPr>
          </w:p>
        </w:tc>
        <w:tc>
          <w:tcPr>
            <w:tcW w:w="7656" w:type="dxa"/>
          </w:tcPr>
          <w:p w:rsidR="004B7298" w:rsidRPr="00E76084" w:rsidRDefault="004B7298" w:rsidP="004B7298">
            <w:pPr>
              <w:pStyle w:val="a4"/>
              <w:jc w:val="right"/>
              <w:rPr>
                <w:b/>
              </w:rPr>
            </w:pPr>
            <w:r w:rsidRPr="00E76084">
              <w:rPr>
                <w:b/>
              </w:rPr>
              <w:t>ИТОГО:</w:t>
            </w:r>
          </w:p>
        </w:tc>
        <w:tc>
          <w:tcPr>
            <w:tcW w:w="1678" w:type="dxa"/>
          </w:tcPr>
          <w:p w:rsidR="004B7298" w:rsidRPr="00E76084" w:rsidRDefault="004B7298" w:rsidP="004B7298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</w:tbl>
    <w:p w:rsidR="00AF2EB1" w:rsidRDefault="00AF2EB1" w:rsidP="00AF2EB1">
      <w:pPr>
        <w:rPr>
          <w:b/>
          <w:sz w:val="26"/>
          <w:szCs w:val="26"/>
        </w:rPr>
      </w:pPr>
    </w:p>
    <w:p w:rsidR="00AF2EB1" w:rsidRPr="005B02AE" w:rsidRDefault="00AF2EB1" w:rsidP="00AF2EB1">
      <w:pPr>
        <w:jc w:val="center"/>
        <w:rPr>
          <w:b/>
          <w:sz w:val="26"/>
          <w:szCs w:val="26"/>
        </w:rPr>
      </w:pPr>
      <w:r w:rsidRPr="005B02AE">
        <w:rPr>
          <w:b/>
          <w:sz w:val="26"/>
          <w:szCs w:val="26"/>
        </w:rPr>
        <w:t>Список литературы</w:t>
      </w:r>
    </w:p>
    <w:p w:rsidR="00AF2EB1" w:rsidRPr="00626ADB" w:rsidRDefault="00AF2EB1" w:rsidP="00AF2EB1">
      <w:pPr>
        <w:jc w:val="center"/>
        <w:rPr>
          <w:b/>
          <w:sz w:val="28"/>
          <w:szCs w:val="28"/>
        </w:rPr>
      </w:pPr>
    </w:p>
    <w:p w:rsidR="00AF2EB1" w:rsidRPr="005B02AE" w:rsidRDefault="00AF2EB1" w:rsidP="00AF2EB1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5B02AE">
        <w:rPr>
          <w:rFonts w:ascii="Times New Roman" w:hAnsi="Times New Roman"/>
          <w:sz w:val="24"/>
          <w:szCs w:val="24"/>
        </w:rPr>
        <w:t xml:space="preserve">1) </w:t>
      </w:r>
      <w:r w:rsidRPr="005B02AE">
        <w:rPr>
          <w:rFonts w:ascii="Times New Roman" w:hAnsi="Times New Roman"/>
          <w:color w:val="000000"/>
          <w:sz w:val="24"/>
          <w:szCs w:val="24"/>
        </w:rPr>
        <w:t>«Алгебра и начала анализа 10 – 11». Автор Ш. А. Алимов. Москва «Просвещение», 2007 г.</w:t>
      </w:r>
    </w:p>
    <w:p w:rsidR="00AF2EB1" w:rsidRPr="005B02AE" w:rsidRDefault="00AF2EB1" w:rsidP="00AF2EB1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5B02AE">
        <w:rPr>
          <w:rFonts w:ascii="Times New Roman" w:hAnsi="Times New Roman"/>
          <w:sz w:val="24"/>
          <w:szCs w:val="24"/>
        </w:rPr>
        <w:t>2)</w:t>
      </w:r>
      <w:r w:rsidRPr="005B02AE">
        <w:rPr>
          <w:rFonts w:ascii="Times New Roman" w:hAnsi="Times New Roman"/>
          <w:color w:val="000000"/>
          <w:sz w:val="24"/>
          <w:szCs w:val="24"/>
        </w:rPr>
        <w:t xml:space="preserve"> «Геометрия 10 – 11». Автор Л. С. Атанасян. Москва «Просвещение», 2009 г.</w:t>
      </w:r>
    </w:p>
    <w:p w:rsidR="00AF2EB1" w:rsidRPr="005B02AE" w:rsidRDefault="00AF2EB1" w:rsidP="00AF2EB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B02AE">
        <w:rPr>
          <w:color w:val="000000"/>
        </w:rPr>
        <w:t>3) Книга для учителя. Изучение геометрии в 10-11 классах.</w:t>
      </w:r>
    </w:p>
    <w:p w:rsidR="00AF2EB1" w:rsidRPr="005B02AE" w:rsidRDefault="00AF2EB1" w:rsidP="00AF2EB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B02AE">
        <w:rPr>
          <w:color w:val="000000"/>
        </w:rPr>
        <w:t>Авторы: С.М. Саакян, В.Ф. Бутузов. – М.: Просвещение, 2004.</w:t>
      </w:r>
    </w:p>
    <w:p w:rsidR="00AF2EB1" w:rsidRPr="005B02AE" w:rsidRDefault="00AF2EB1" w:rsidP="00AF2EB1">
      <w:pPr>
        <w:tabs>
          <w:tab w:val="left" w:pos="1020"/>
        </w:tabs>
      </w:pPr>
      <w:r w:rsidRPr="005B02AE">
        <w:t>4) Алгебра и начала анализа. Дидактические материалы для 10-11 классов. Авторы: М.И.Шабунин, М.В.Ткачева и другие. М: Мнемозина, 2006.</w:t>
      </w:r>
    </w:p>
    <w:p w:rsidR="00AF2EB1" w:rsidRPr="005B02AE" w:rsidRDefault="00AF2EB1" w:rsidP="00AF2EB1">
      <w:pPr>
        <w:tabs>
          <w:tab w:val="left" w:pos="1020"/>
        </w:tabs>
      </w:pPr>
      <w:r w:rsidRPr="005B02AE">
        <w:t>5) Алгебра и начала анализа 10-11 классы. Самостоятельные и контрольные работы.</w:t>
      </w:r>
    </w:p>
    <w:p w:rsidR="00AF2EB1" w:rsidRPr="005B02AE" w:rsidRDefault="00AF2EB1" w:rsidP="00AF2EB1">
      <w:pPr>
        <w:tabs>
          <w:tab w:val="left" w:pos="1020"/>
        </w:tabs>
      </w:pPr>
      <w:r w:rsidRPr="005B02AE">
        <w:t>Авторы: А.П.Ершова, В.В.Голобородько. М: Илекса, 2005.</w:t>
      </w:r>
    </w:p>
    <w:p w:rsidR="00AF2EB1" w:rsidRPr="005B02AE" w:rsidRDefault="00AF2EB1" w:rsidP="00AF2EB1">
      <w:r w:rsidRPr="005B02AE">
        <w:t>6) Изучение сложных тем курса алгебры в средней школе: Учебно – методические материалы по математике. – М.: Илекса, Ставрополь: Сервисшкола, 2006.</w:t>
      </w:r>
    </w:p>
    <w:p w:rsidR="00AF2EB1" w:rsidRPr="005B02AE" w:rsidRDefault="00AF2EB1" w:rsidP="00AF2EB1">
      <w:r w:rsidRPr="005B02AE">
        <w:t>7) Колесникова С. И. Математика. Решение сложных задач Единого государственного экзамена. – М.: Айрис-пресс, 2005.</w:t>
      </w:r>
    </w:p>
    <w:p w:rsidR="00AF2EB1" w:rsidRPr="005B02AE" w:rsidRDefault="00AF2EB1" w:rsidP="00AF2EB1">
      <w:r w:rsidRPr="005B02AE">
        <w:t>8) Тематические тесты. Математика. ЕГЭ-2011. 10-11 классы</w:t>
      </w:r>
      <w:proofErr w:type="gramStart"/>
      <w:r w:rsidRPr="005B02AE">
        <w:t>/ П</w:t>
      </w:r>
      <w:proofErr w:type="gramEnd"/>
      <w:r w:rsidRPr="005B02AE">
        <w:t>од редакцией Ф. Ф. Лысенко. – Ростов-на-Дону: Легион, 2009.</w:t>
      </w:r>
    </w:p>
    <w:p w:rsidR="00AF2EB1" w:rsidRPr="005B02AE" w:rsidRDefault="00AF2EB1" w:rsidP="00AF2EB1">
      <w:r w:rsidRPr="005B02AE">
        <w:t>9) Тестовые контрольные задания по алгебре и началам ан</w:t>
      </w:r>
      <w:r>
        <w:t xml:space="preserve">ализа./ Под редакцией </w:t>
      </w:r>
      <w:r w:rsidRPr="005B02AE">
        <w:t xml:space="preserve">  Е. А. Семенко. – Краснодар: «Просвещение – Юг», 2005.</w:t>
      </w:r>
    </w:p>
    <w:p w:rsidR="00AF2EB1" w:rsidRDefault="00AF2EB1" w:rsidP="00AF2EB1"/>
    <w:p w:rsidR="00AF2EB1" w:rsidRDefault="00AF2EB1"/>
    <w:sectPr w:rsidR="00AF2EB1" w:rsidSect="00BD4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D21"/>
    <w:multiLevelType w:val="hybridMultilevel"/>
    <w:tmpl w:val="9D9C0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463FCD"/>
    <w:multiLevelType w:val="multilevel"/>
    <w:tmpl w:val="BD641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82793D"/>
    <w:multiLevelType w:val="hybridMultilevel"/>
    <w:tmpl w:val="C91CD5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7427A9"/>
    <w:multiLevelType w:val="multilevel"/>
    <w:tmpl w:val="932E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3544B2"/>
    <w:multiLevelType w:val="hybridMultilevel"/>
    <w:tmpl w:val="29865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1532"/>
    <w:rsid w:val="000E0FC3"/>
    <w:rsid w:val="002B1532"/>
    <w:rsid w:val="004B7298"/>
    <w:rsid w:val="005B53AA"/>
    <w:rsid w:val="006D7A54"/>
    <w:rsid w:val="00AF2EB1"/>
    <w:rsid w:val="00BD0CB4"/>
    <w:rsid w:val="00BD4D01"/>
    <w:rsid w:val="00E94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2E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AF2E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F2EB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qFormat/>
    <w:rsid w:val="00AF2E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rsid w:val="00AF2EB1"/>
    <w:pPr>
      <w:spacing w:before="100" w:beforeAutospacing="1" w:after="100" w:afterAutospacing="1"/>
    </w:pPr>
  </w:style>
  <w:style w:type="character" w:styleId="a5">
    <w:name w:val="Strong"/>
    <w:qFormat/>
    <w:rsid w:val="00AF2EB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F2E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2E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AF2E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F2EB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qFormat/>
    <w:rsid w:val="00AF2E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rsid w:val="00AF2EB1"/>
    <w:pPr>
      <w:spacing w:before="100" w:beforeAutospacing="1" w:after="100" w:afterAutospacing="1"/>
    </w:pPr>
  </w:style>
  <w:style w:type="character" w:styleId="a5">
    <w:name w:val="Strong"/>
    <w:qFormat/>
    <w:rsid w:val="00AF2EB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F2E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91B04B9-343A-44B1-B29F-81CB3D5D9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Брейтово</dc:creator>
  <cp:keywords/>
  <dc:description/>
  <cp:lastModifiedBy>Владимир</cp:lastModifiedBy>
  <cp:revision>6</cp:revision>
  <cp:lastPrinted>2012-10-02T11:44:00Z</cp:lastPrinted>
  <dcterms:created xsi:type="dcterms:W3CDTF">2012-09-19T19:14:00Z</dcterms:created>
  <dcterms:modified xsi:type="dcterms:W3CDTF">2026-04-04T11:52:00Z</dcterms:modified>
</cp:coreProperties>
</file>